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73" w:type="dxa"/>
        <w:tblLook w:val="04A0" w:firstRow="1" w:lastRow="0" w:firstColumn="1" w:lastColumn="0" w:noHBand="0" w:noVBand="1"/>
      </w:tblPr>
      <w:tblGrid>
        <w:gridCol w:w="993"/>
        <w:gridCol w:w="1417"/>
        <w:gridCol w:w="7263"/>
      </w:tblGrid>
      <w:tr w:rsidR="00AF2852" w:rsidRPr="000827F3" w14:paraId="3A2CFB3F" w14:textId="77777777" w:rsidTr="00AF2852">
        <w:trPr>
          <w:trHeight w:val="1006"/>
        </w:trPr>
        <w:tc>
          <w:tcPr>
            <w:tcW w:w="9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0FD95" w14:textId="1E7887A2" w:rsidR="00AF2852" w:rsidRPr="000827F3" w:rsidRDefault="00AF2852" w:rsidP="00AF2852">
            <w:pPr>
              <w:widowControl/>
              <w:jc w:val="center"/>
              <w:rPr>
                <w:rFonts w:ascii="方正小标宋简体" w:eastAsia="方正小标宋简体" w:hAnsi="微软雅黑" w:cs="宋体" w:hint="eastAsia"/>
                <w:kern w:val="0"/>
                <w:sz w:val="44"/>
                <w:szCs w:val="44"/>
              </w:rPr>
            </w:pPr>
            <w:r w:rsidRPr="000827F3">
              <w:rPr>
                <w:rFonts w:ascii="方正小标宋简体" w:eastAsia="方正小标宋简体" w:hAnsi="微软雅黑" w:cs="宋体" w:hint="eastAsia"/>
                <w:kern w:val="0"/>
                <w:sz w:val="44"/>
                <w:szCs w:val="44"/>
              </w:rPr>
              <w:t>从事拍卖业务许可办事指南</w:t>
            </w:r>
          </w:p>
        </w:tc>
      </w:tr>
      <w:tr w:rsidR="00AF2852" w:rsidRPr="00AF2852" w14:paraId="49EA90A3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99D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AF28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20C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AF28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信息要素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36B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AF28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填表说明</w:t>
            </w:r>
          </w:p>
        </w:tc>
      </w:tr>
      <w:tr w:rsidR="00AF2852" w:rsidRPr="00AF2852" w14:paraId="6107A566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A54A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F3D" w14:textId="77777777" w:rsid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主项名称</w:t>
            </w:r>
          </w:p>
          <w:p w14:paraId="27C0ED30" w14:textId="406158B9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（子项名称）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418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从事拍卖业务许可</w:t>
            </w:r>
          </w:p>
        </w:tc>
      </w:tr>
      <w:tr w:rsidR="00AF2852" w:rsidRPr="00AF2852" w14:paraId="05933AF3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B3C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D31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权力来源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5F5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省本级</w:t>
            </w:r>
          </w:p>
        </w:tc>
      </w:tr>
      <w:tr w:rsidR="00AF2852" w:rsidRPr="00AF2852" w14:paraId="7A290CCC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1F7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E895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法定办结时限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6CAE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10个工作日．</w:t>
            </w:r>
          </w:p>
        </w:tc>
      </w:tr>
      <w:tr w:rsidR="00AF2852" w:rsidRPr="00AF2852" w14:paraId="76FC4D16" w14:textId="77777777" w:rsidTr="00AF2852">
        <w:trPr>
          <w:trHeight w:val="7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A27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061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面向法人事项主题分类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447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商务贸易</w:t>
            </w:r>
          </w:p>
        </w:tc>
      </w:tr>
      <w:tr w:rsidR="00AF2852" w:rsidRPr="00AF2852" w14:paraId="60EE9E11" w14:textId="77777777" w:rsidTr="00AF2852">
        <w:trPr>
          <w:trHeight w:val="18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4A97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579B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受理条件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321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1.有一百万元人民币以上的注册资本；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2.有自己的名称、组织机构和章程；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3.有固定的办公场所；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4.有至少一名拍卖师；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5.有符合有关法律、行政法规及本办法规定的拍卖业务规则；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6.符合商务主管部门有关拍卖行业发展规划。</w:t>
            </w:r>
          </w:p>
        </w:tc>
      </w:tr>
      <w:tr w:rsidR="00AF2852" w:rsidRPr="00AF2852" w14:paraId="1F2CB008" w14:textId="77777777" w:rsidTr="00AF2852">
        <w:trPr>
          <w:trHeight w:val="2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AED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8D63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申请材料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0041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1.市级商务主管部门审查意见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2.申请书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3.公司章程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4.拍卖业务规则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5.《营业执照》副本复印件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6.银行对账单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7.拟聘任拍卖师执业资格证书复印件、拍卖师变更注册单位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申请表</w:t>
            </w: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8.符合要求的营业场所的产权和使用权的有效证明</w:t>
            </w:r>
          </w:p>
        </w:tc>
      </w:tr>
      <w:tr w:rsidR="00AF2852" w:rsidRPr="00AF2852" w14:paraId="0B3F916F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E466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C717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服务对象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360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“企业法人”</w:t>
            </w:r>
          </w:p>
        </w:tc>
      </w:tr>
      <w:tr w:rsidR="00AF2852" w:rsidRPr="00AF2852" w14:paraId="133A5211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14B6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53C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实施主体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4B4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辽宁省商务厅</w:t>
            </w:r>
          </w:p>
        </w:tc>
      </w:tr>
      <w:tr w:rsidR="00AF2852" w:rsidRPr="00AF2852" w14:paraId="0E471BD9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440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F6F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实施主体性质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32F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省级机关</w:t>
            </w:r>
          </w:p>
        </w:tc>
      </w:tr>
      <w:tr w:rsidR="00AF2852" w:rsidRPr="00AF2852" w14:paraId="3EEF4CCF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908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5066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实施主体编码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2064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11210000MB0W34234R</w:t>
            </w:r>
          </w:p>
        </w:tc>
      </w:tr>
      <w:tr w:rsidR="00AF2852" w:rsidRPr="00AF2852" w14:paraId="727190FC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68AD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BFFD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办理形式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3296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窗口办理、网上办理</w:t>
            </w:r>
          </w:p>
        </w:tc>
      </w:tr>
      <w:tr w:rsidR="00AF2852" w:rsidRPr="00AF2852" w14:paraId="06A889DE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45A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BF54" w14:textId="77777777" w:rsid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办理流程图</w:t>
            </w:r>
          </w:p>
          <w:p w14:paraId="281D7D77" w14:textId="11A515CB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描述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DA0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详见流程图</w:t>
            </w:r>
          </w:p>
        </w:tc>
      </w:tr>
      <w:tr w:rsidR="00AF2852" w:rsidRPr="00AF2852" w14:paraId="0E0033B3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99B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2C60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是否收费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3A23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AF2852" w:rsidRPr="00AF2852" w14:paraId="30FCD1A5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0B7B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308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办理地点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91D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沈阳市皇姑区崇山中路103号-辽宁省政务服务中心3楼4号窗口</w:t>
            </w:r>
          </w:p>
        </w:tc>
      </w:tr>
      <w:tr w:rsidR="00AF2852" w:rsidRPr="00AF2852" w14:paraId="79B3BAEE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50D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22F6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办理时间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E5BF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工作日  8:30-11:30,13:00-16:30</w:t>
            </w:r>
          </w:p>
        </w:tc>
      </w:tr>
      <w:tr w:rsidR="00AF2852" w:rsidRPr="00AF2852" w14:paraId="4E248319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7E6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41B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咨询方式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9BE4" w14:textId="1405A8BC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电话:024-</w:t>
            </w:r>
            <w:r w:rsidR="00AD6224" w:rsidRPr="00AD6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86894875或83988572</w:t>
            </w:r>
          </w:p>
        </w:tc>
      </w:tr>
      <w:tr w:rsidR="00AF2852" w:rsidRPr="00AF2852" w14:paraId="403AF2F4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26ED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1EC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64A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周建新</w:t>
            </w:r>
          </w:p>
        </w:tc>
      </w:tr>
      <w:tr w:rsidR="00AF2852" w:rsidRPr="00AF2852" w14:paraId="4943B85D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4DF6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F9B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监督投诉方式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3F6" w14:textId="0C52D07B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电话:024-</w:t>
            </w:r>
            <w:r w:rsidR="00AD6224" w:rsidRPr="00AD6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83988595</w:t>
            </w:r>
          </w:p>
        </w:tc>
      </w:tr>
      <w:tr w:rsidR="00AF2852" w:rsidRPr="00AF2852" w14:paraId="06484C31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9303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7F0" w14:textId="77777777" w:rsid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是否进驻</w:t>
            </w:r>
          </w:p>
          <w:p w14:paraId="3888C204" w14:textId="46559DEE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政务大厅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AD1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F2852" w:rsidRPr="00AF2852" w14:paraId="4C8D67CE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9572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FF3E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通办范围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DCA4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</w:tr>
      <w:tr w:rsidR="00AF2852" w:rsidRPr="00AF2852" w14:paraId="6582331A" w14:textId="77777777" w:rsidTr="00AF2852">
        <w:trPr>
          <w:trHeight w:val="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16C9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BC3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数量限制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2383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AF2852" w:rsidRPr="00AF2852" w14:paraId="72514ED2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5678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442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审批结果类型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F992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证照</w:t>
            </w:r>
          </w:p>
        </w:tc>
      </w:tr>
      <w:tr w:rsidR="00AF2852" w:rsidRPr="00AF2852" w14:paraId="4341C9AD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C700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675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审批结果名称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69B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《拍卖经营批准证书》</w:t>
            </w:r>
          </w:p>
        </w:tc>
      </w:tr>
      <w:tr w:rsidR="00AF2852" w:rsidRPr="00AF2852" w14:paraId="00AC3397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C4DE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5C62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是否网办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603" w14:textId="77777777" w:rsidR="00AF2852" w:rsidRPr="00AF2852" w:rsidRDefault="00AF2852" w:rsidP="00AF28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AF2852" w:rsidRPr="00AF2852" w14:paraId="158B8722" w14:textId="77777777" w:rsidTr="00AF2852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ACE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E74" w14:textId="77777777" w:rsidR="00AF2852" w:rsidRPr="00AF2852" w:rsidRDefault="00AF2852" w:rsidP="00AF28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28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网办地址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9D7" w14:textId="77777777" w:rsidR="00AF2852" w:rsidRPr="00AF2852" w:rsidRDefault="00000000" w:rsidP="00AF2852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4" w:history="1">
              <w:r w:rsidR="00AF2852" w:rsidRPr="00AF285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https://ecomp.mofcom.gov.cn/loginCorp.html</w:t>
              </w:r>
            </w:hyperlink>
          </w:p>
        </w:tc>
      </w:tr>
    </w:tbl>
    <w:p w14:paraId="26064B33" w14:textId="73F2929B" w:rsidR="002550E3" w:rsidRPr="00AF2852" w:rsidRDefault="002550E3">
      <w:pPr>
        <w:rPr>
          <w:rFonts w:hint="eastAsia"/>
        </w:rPr>
      </w:pPr>
    </w:p>
    <w:p w14:paraId="3BEF2E68" w14:textId="77777777" w:rsidR="002550E3" w:rsidRDefault="002550E3">
      <w:pPr>
        <w:widowControl/>
        <w:jc w:val="left"/>
        <w:rPr>
          <w:rFonts w:hint="eastAsia"/>
        </w:rPr>
      </w:pPr>
      <w:r>
        <w:br w:type="page"/>
      </w:r>
    </w:p>
    <w:p w14:paraId="23DF08FC" w14:textId="77777777" w:rsidR="002550E3" w:rsidRDefault="002550E3">
      <w:pPr>
        <w:rPr>
          <w:rFonts w:hint="eastAsia"/>
        </w:rPr>
        <w:sectPr w:rsidR="002550E3" w:rsidSect="002550E3">
          <w:pgSz w:w="11906" w:h="16838"/>
          <w:pgMar w:top="1440" w:right="1134" w:bottom="1134" w:left="1134" w:header="851" w:footer="992" w:gutter="0"/>
          <w:cols w:space="425"/>
          <w:docGrid w:type="lines" w:linePitch="312"/>
        </w:sectPr>
      </w:pPr>
    </w:p>
    <w:p w14:paraId="1C07D7E8" w14:textId="07077F10" w:rsidR="00E83BC2" w:rsidRPr="002550E3" w:rsidRDefault="00AF2852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C0B4CC7" wp14:editId="72F72567">
            <wp:simplePos x="0" y="0"/>
            <wp:positionH relativeFrom="margin">
              <wp:align>left</wp:align>
            </wp:positionH>
            <wp:positionV relativeFrom="paragraph">
              <wp:posOffset>1024939</wp:posOffset>
            </wp:positionV>
            <wp:extent cx="8846820" cy="4097020"/>
            <wp:effectExtent l="0" t="0" r="0" b="0"/>
            <wp:wrapTopAndBottom/>
            <wp:docPr id="1194" name="图片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6820" cy="4097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E83BC2" w:rsidRPr="002550E3" w:rsidSect="002550E3">
      <w:pgSz w:w="16838" w:h="11906" w:orient="landscape"/>
      <w:pgMar w:top="1134" w:right="1134" w:bottom="113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03"/>
    <w:rsid w:val="000827F3"/>
    <w:rsid w:val="000D3CE6"/>
    <w:rsid w:val="002550E3"/>
    <w:rsid w:val="007E6E03"/>
    <w:rsid w:val="00AD6224"/>
    <w:rsid w:val="00AF2852"/>
    <w:rsid w:val="00E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08B7"/>
  <w15:chartTrackingRefBased/>
  <w15:docId w15:val="{82358EF3-F946-4AFA-AB40-536DBFD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comp.mofcom.gov.cn/loginCorp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daniel</dc:creator>
  <cp:keywords/>
  <dc:description/>
  <cp:lastModifiedBy>之晋 王</cp:lastModifiedBy>
  <cp:revision>6</cp:revision>
  <dcterms:created xsi:type="dcterms:W3CDTF">2023-02-24T06:27:00Z</dcterms:created>
  <dcterms:modified xsi:type="dcterms:W3CDTF">2024-08-26T07:02:00Z</dcterms:modified>
</cp:coreProperties>
</file>