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spacing w:before="0" w:beforeAutospacing="0" w:after="0" w:afterAutospacing="0" w:lineRule="auto" w:line="240"/>
        <w:rPr>
          <w:szCs w:val="40"/>
          <w:lang w:val="en-US" w:eastAsia="zh-CN"/>
          <w:b w:val="0"/>
          <w:i w:val="0"/>
          <w:sz w:val="32"/>
          <w:spacing w:val="0"/>
          <w:w w:val="100"/>
          <w:rFonts w:ascii="仿宋" w:cs="仿宋" w:eastAsia="仿宋" w:hAnsi="仿宋" w:hint="eastAsia"/>
          <w:caps w:val="0"/>
        </w:rPr>
        <w:snapToGrid/>
        <w:textAlignment w:val="baseline"/>
      </w:pPr>
      <w:bookmarkStart w:id="0" w:name="_GoBack"/>
      <w:bookmarkEnd w:id="0"/>
      <w:r>
        <w:rPr>
          <w:szCs w:val="40"/>
          <w:lang w:val="en-US" w:eastAsia="zh-CN"/>
          <w:b w:val="0"/>
          <w:i w:val="0"/>
          <w:sz w:val="32"/>
          <w:spacing w:val="0"/>
          <w:w w:val="100"/>
          <w:rFonts w:ascii="仿宋" w:cs="仿宋" w:eastAsia="仿宋" w:hAnsi="仿宋" w:hint="eastAsia"/>
          <w:caps w:val="0"/>
        </w:rPr>
        <w:t>附件：</w:t>
      </w:r>
    </w:p>
    <w:p>
      <w:pPr>
        <w:jc w:val="center"/>
        <w:spacing w:before="0" w:beforeAutospacing="0" w:after="0" w:afterAutospacing="0" w:line="560" w:lineRule="exact"/>
        <w:rPr>
          <w:szCs w:val="44"/>
          <w:b w:val="1"/>
          <w:i w:val="0"/>
          <w:sz w:val="44"/>
          <w:spacing w:val="0"/>
          <w:w w:val="100"/>
          <w:rFonts w:ascii="黑体" w:eastAsia="黑体" w:hAnsi="黑体" w:hint="eastAsia"/>
          <w:caps w:val="0"/>
        </w:rPr>
        <w:snapToGrid/>
        <w:textAlignment w:val="baseline"/>
      </w:pPr>
      <w:r>
        <w:rPr>
          <w:szCs w:val="44"/>
          <w:b w:val="1"/>
          <w:i w:val="0"/>
          <w:sz w:val="44"/>
          <w:spacing w:val="0"/>
          <w:w w:val="100"/>
          <w:rFonts w:ascii="黑体" w:eastAsia="黑体" w:hAnsi="黑体" w:hint="eastAsia"/>
          <w:caps w:val="0"/>
        </w:rPr>
        <w:t>辽宁省喀喇沁左翼蒙古族自治县</w:t>
      </w:r>
    </w:p>
    <w:p>
      <w:pPr>
        <w:jc w:val="center"/>
        <w:spacing w:before="0" w:beforeAutospacing="0" w:after="0" w:afterAutospacing="0" w:line="560" w:lineRule="exact"/>
        <w:rPr>
          <w:szCs w:val="44"/>
          <w:b w:val="1"/>
          <w:i w:val="0"/>
          <w:sz w:val="44"/>
          <w:spacing w:val="0"/>
          <w:w w:val="100"/>
          <w:rFonts w:ascii="黑体" w:cs="黑体" w:eastAsia="黑体" w:hAnsi="黑体" w:hint="eastAsia"/>
          <w:caps w:val="0"/>
        </w:rPr>
        <w:snapToGrid/>
        <w:textAlignment w:val="baseline"/>
      </w:pPr>
      <w:r>
        <w:rPr>
          <w:szCs w:val="44"/>
          <w:lang w:eastAsia="zh-CN"/>
          <w:b w:val="1"/>
          <w:i w:val="0"/>
          <w:sz w:val="44"/>
          <w:spacing w:val="0"/>
          <w:w w:val="100"/>
          <w:rFonts w:ascii="黑体" w:cs="黑体" w:eastAsia="黑体" w:hAnsi="黑体" w:hint="eastAsia"/>
          <w:caps w:val="0"/>
        </w:rPr>
        <w:t>国家</w:t>
      </w:r>
      <w:r>
        <w:rPr>
          <w:szCs w:val="44"/>
          <w:b w:val="1"/>
          <w:i w:val="0"/>
          <w:sz w:val="44"/>
          <w:spacing w:val="0"/>
          <w:w w:val="100"/>
          <w:rFonts w:ascii="黑体" w:cs="黑体" w:eastAsia="黑体" w:hAnsi="黑体" w:hint="eastAsia"/>
          <w:caps w:val="0"/>
        </w:rPr>
        <w:t>电子商务进农村综合示范项目实施方案</w:t>
      </w:r>
    </w:p>
    <w:p>
      <w:pPr>
        <w:jc w:val="both"/>
        <w:spacing w:before="0" w:beforeAutospacing="0" w:after="0" w:afterAutospacing="0" w:lineRule="auto" w:line="240"/>
        <w:rPr>
          <w:szCs w:val="32"/>
          <w:b w:val="0"/>
          <w:i w:val="0"/>
          <w:sz w:val="32"/>
          <w:spacing w:val="0"/>
          <w:w w:val="100"/>
          <w:rFonts w:ascii="仿宋" w:cs="仿宋" w:eastAsia="仿宋" w:hAnsi="仿宋"/>
          <w:caps w:val="0"/>
        </w:rPr>
        <w:snapToGrid/>
        <w:ind w:firstLine="640"/>
        <w:textAlignment w:val="baseline"/>
      </w:pPr>
      <w:r>
        <w:rPr>
          <w:b w:val="0"/>
          <w:i w:val="0"/>
          <w:sz w:val="32"/>
          <w:spacing w:val="0"/>
          <w:w w:val="100"/>
          <w:rFonts w:ascii="仿宋" w:cs="仿宋" w:eastAsia="仿宋" w:hAnsi="仿宋"/>
          <w:caps w:val="0"/>
        </w:rPr>
        <w:t/>
      </w:r>
    </w:p>
    <w:p>
      <w:pPr>
        <w:jc w:val="both"/>
        <w:spacing w:before="0" w:beforeAutospacing="0" w:after="0" w:afterAutospacing="0" w:lineRule="auto" w:line="240"/>
        <w:rPr>
          <w:szCs w:val="32"/>
          <w:b w:val="0"/>
          <w:i w:val="0"/>
          <w:sz w:val="32"/>
          <w:spacing w:val="0"/>
          <w:w w:val="100"/>
          <w:rFonts w:ascii="仿宋_GB2312" w:cs="宋体" w:eastAsia="仿宋_GB2312" w:hAnsi="宋体" w:hint="eastAsia"/>
          <w:caps w:val="0"/>
        </w:rPr>
        <w:snapToGrid/>
        <w:ind w:firstLine="640" w:firstLineChars="200"/>
        <w:textAlignment w:val="baseline"/>
      </w:pPr>
      <w:r>
        <w:rPr>
          <w:szCs w:val="32"/>
          <w:b w:val="0"/>
          <w:i w:val="0"/>
          <w:sz w:val="32"/>
          <w:spacing w:val="0"/>
          <w:w w:val="100"/>
          <w:rFonts w:ascii="仿宋_GB2312" w:cs="宋体" w:eastAsia="仿宋_GB2312" w:hAnsi="宋体" w:hint="eastAsia"/>
          <w:caps w:val="0"/>
        </w:rPr>
        <w:t>按照《中华人民共和国财政部办公厅 商务部办公厅 国务院扶贫办综合司关于开展2019年电子商务进农村综合示范工作的通知》(〔2019〕58号)和《辽宁省商务厅 辽宁省财政厅 辽宁省扶贫开发领导小组办公室关于开展2019年电子商务进农村综合示范工作的通知》（辽商电函〔2019〕331号）要求，为</w:t>
      </w:r>
      <w:r>
        <w:rPr>
          <w:szCs w:val="32"/>
          <w:b w:val="0"/>
          <w:i w:val="0"/>
          <w:color w:val="000000"/>
          <w:sz w:val="32"/>
          <w:spacing w:val="0"/>
          <w:w w:val="100"/>
          <w:rFonts w:ascii="仿宋_GB2312" w:cs="宋体" w:eastAsia="仿宋_GB2312" w:hAnsi="宋体" w:hint="eastAsia"/>
          <w:caps w:val="0"/>
        </w:rPr>
        <w:t>更好的完成我县电子商务进农村综合示范工作，</w:t>
      </w:r>
      <w:r>
        <w:rPr>
          <w:szCs w:val="32"/>
          <w:b w:val="0"/>
          <w:i w:val="0"/>
          <w:sz w:val="32"/>
          <w:spacing w:val="0"/>
          <w:w w:val="100"/>
          <w:rFonts w:ascii="仿宋_GB2312" w:cs="宋体" w:eastAsia="仿宋_GB2312" w:hAnsi="宋体" w:hint="eastAsia"/>
          <w:caps w:val="0"/>
        </w:rPr>
        <w:t>进一步推动农村电子商务发展，</w:t>
      </w:r>
      <w:r>
        <w:rPr>
          <w:szCs w:val="32"/>
          <w:lang w:eastAsia="zh-CN"/>
          <w:b w:val="0"/>
          <w:i w:val="0"/>
          <w:sz w:val="32"/>
          <w:spacing w:val="0"/>
          <w:w w:val="100"/>
          <w:rFonts w:ascii="仿宋_GB2312" w:cs="宋体" w:eastAsia="仿宋_GB2312" w:hAnsi="宋体" w:hint="eastAsia"/>
          <w:caps w:val="0"/>
        </w:rPr>
        <w:t>加快</w:t>
      </w:r>
      <w:r>
        <w:rPr>
          <w:szCs w:val="32"/>
          <w:b w:val="0"/>
          <w:i w:val="0"/>
          <w:sz w:val="32"/>
          <w:spacing w:val="0"/>
          <w:w w:val="100"/>
          <w:rFonts w:ascii="仿宋_GB2312" w:cs="宋体" w:eastAsia="仿宋_GB2312" w:hAnsi="宋体" w:hint="eastAsia"/>
          <w:caps w:val="0"/>
        </w:rPr>
        <w:t>县域经济增长，稳步提升农村居民生活水平，结合我县实际情况，制定此工作方案：</w:t>
      </w:r>
    </w:p>
    <w:p>
      <w:pPr>
        <w:jc w:val="both"/>
        <w:spacing w:before="0" w:beforeAutospacing="0" w:after="0" w:afterAutospacing="0" w:lineRule="auto" w:line="240"/>
        <w:rPr>
          <w:szCs w:val="32"/>
          <w:b w:val="1"/>
          <w:i w:val="0"/>
          <w:sz w:val="32"/>
          <w:spacing w:val="0"/>
          <w:w w:val="100"/>
          <w:rFonts w:ascii="华文仿宋" w:cs="华文仿宋" w:eastAsia="华文仿宋" w:hAnsi="华文仿宋" w:hint="eastAsia"/>
          <w:caps w:val="0"/>
        </w:rPr>
        <w:snapToGrid/>
        <w:ind w:firstLine="643" w:firstLineChars="200"/>
        <w:textAlignment w:val="baseline"/>
      </w:pPr>
      <w:r>
        <w:rPr>
          <w:szCs w:val="32"/>
          <w:b w:val="1"/>
          <w:i w:val="0"/>
          <w:sz w:val="32"/>
          <w:spacing w:val="0"/>
          <w:w w:val="100"/>
          <w:rFonts w:ascii="黑体" w:cs="黑体" w:eastAsia="黑体" w:hAnsi="黑体" w:hint="eastAsia"/>
          <w:caps w:val="0"/>
        </w:rPr>
        <w:t>一、总体思路</w:t>
      </w:r>
      <w:r>
        <w:rPr>
          <w:szCs w:val="32"/>
          <w:b w:val="1"/>
          <w:i w:val="0"/>
          <w:sz w:val="32"/>
          <w:spacing w:val="0"/>
          <w:w w:val="100"/>
          <w:rFonts w:ascii="华文仿宋" w:cs="华文仿宋" w:eastAsia="华文仿宋" w:hAnsi="华文仿宋" w:hint="eastAsia"/>
          <w:caps w:val="0"/>
        </w:rPr>
        <w:t xml:space="preserve"> </w:t>
      </w:r>
    </w:p>
    <w:p>
      <w:pPr>
        <w:jc w:val="both"/>
        <w:spacing w:before="0" w:beforeAutospacing="0" w:after="0" w:afterAutospacing="0" w:lineRule="auto" w:line="240"/>
        <w:rPr>
          <w:szCs w:val="32"/>
          <w:b w:val="0"/>
          <w:i w:val="0"/>
          <w:color w:val="000000"/>
          <w:sz w:val="32"/>
          <w:spacing w:val="0"/>
          <w:w w:val="100"/>
          <w:rFonts w:ascii="仿宋_GB2312" w:cs="宋体" w:eastAsia="仿宋_GB2312" w:hAnsi="宋体" w:hint="eastAsia"/>
          <w:caps w:val="0"/>
        </w:rPr>
        <w:snapToGrid/>
        <w:ind w:firstLine="640" w:firstLineChars="200"/>
        <w:textAlignment w:val="baseline"/>
      </w:pPr>
      <w:r>
        <w:rPr>
          <w:szCs w:val="32"/>
          <w:b w:val="0"/>
          <w:i w:val="0"/>
          <w:sz w:val="32"/>
          <w:spacing w:val="0"/>
          <w:w w:val="100"/>
          <w:rFonts w:ascii="仿宋_GB2312" w:cs="宋体" w:eastAsia="仿宋_GB2312" w:hAnsi="宋体" w:hint="eastAsia"/>
          <w:caps w:val="0"/>
        </w:rPr>
        <w:t>按照省委省政府“重实干、强执行、抓落实”总体部署，落实朝阳市委</w:t>
      </w:r>
      <w:r>
        <w:rPr>
          <w:szCs w:val="32"/>
          <w:lang w:eastAsia="zh-CN"/>
          <w:b w:val="0"/>
          <w:i w:val="0"/>
          <w:color w:val="000000"/>
          <w:sz w:val="32"/>
          <w:spacing w:val="0"/>
          <w:w w:val="100"/>
          <w:rFonts w:ascii="仿宋_GB2312" w:cs="宋体" w:eastAsia="仿宋_GB2312" w:hAnsi="宋体" w:hint="eastAsia"/>
          <w:caps w:val="0"/>
        </w:rPr>
        <w:t>、</w:t>
      </w:r>
      <w:r>
        <w:rPr>
          <w:szCs w:val="32"/>
          <w:b w:val="0"/>
          <w:i w:val="0"/>
          <w:sz w:val="32"/>
          <w:spacing w:val="0"/>
          <w:w w:val="100"/>
          <w:rFonts w:ascii="仿宋_GB2312" w:cs="宋体" w:eastAsia="仿宋_GB2312" w:hAnsi="宋体" w:hint="eastAsia"/>
          <w:caps w:val="0"/>
        </w:rPr>
        <w:t>市政府实施“161工程”和“四大战略</w:t>
      </w:r>
      <w:r>
        <w:rPr>
          <w:szCs w:val="32"/>
          <w:b w:val="0"/>
          <w:i w:val="0"/>
          <w:sz w:val="32"/>
          <w:spacing w:val="0"/>
          <w:w w:val="100"/>
          <w:rFonts w:ascii="仿宋_GB2312" w:cs="宋体" w:eastAsia="仿宋_GB2312" w:hAnsi="宋体"/>
          <w:caps w:val="0"/>
        </w:rPr>
        <w:t>”</w:t>
      </w:r>
      <w:r>
        <w:rPr>
          <w:szCs w:val="32"/>
          <w:b w:val="0"/>
          <w:i w:val="0"/>
          <w:sz w:val="32"/>
          <w:spacing w:val="0"/>
          <w:w w:val="100"/>
          <w:rFonts w:ascii="仿宋_GB2312" w:cs="宋体" w:eastAsia="仿宋_GB2312" w:hAnsi="宋体" w:hint="eastAsia"/>
          <w:caps w:val="0"/>
        </w:rPr>
        <w:t>目标要求，按照新型工业化、城镇化、信息化、农业现代化和精准扶贫</w:t>
      </w:r>
      <w:r>
        <w:rPr>
          <w:szCs w:val="32"/>
          <w:lang w:eastAsia="zh-CN"/>
          <w:b w:val="0"/>
          <w:i w:val="0"/>
          <w:sz w:val="32"/>
          <w:spacing w:val="0"/>
          <w:w w:val="100"/>
          <w:rFonts w:ascii="仿宋_GB2312" w:cs="宋体" w:eastAsia="仿宋_GB2312" w:hAnsi="宋体" w:hint="eastAsia"/>
          <w:caps w:val="0"/>
        </w:rPr>
        <w:t>战略</w:t>
      </w:r>
      <w:r>
        <w:rPr>
          <w:szCs w:val="32"/>
          <w:b w:val="0"/>
          <w:i w:val="0"/>
          <w:sz w:val="32"/>
          <w:spacing w:val="0"/>
          <w:w w:val="100"/>
          <w:rFonts w:ascii="仿宋_GB2312" w:cs="宋体" w:eastAsia="仿宋_GB2312" w:hAnsi="宋体" w:hint="eastAsia"/>
          <w:caps w:val="0"/>
        </w:rPr>
        <w:t>的总体要求，以农村流通现代化为目标，以示范县建设为抓手，打造现代农业与现代服务业相融合的新产业、新业态、新模式，积极推进农村电子商务发展，让农村电商成为经济社会发展的新引擎、乡村振兴的新产业、脱贫攻坚的新载体，有效发挥</w:t>
      </w:r>
      <w:r>
        <w:rPr>
          <w:szCs w:val="32"/>
          <w:lang w:eastAsia="zh-CN"/>
          <w:b w:val="0"/>
          <w:i w:val="0"/>
          <w:sz w:val="32"/>
          <w:spacing w:val="0"/>
          <w:w w:val="100"/>
          <w:rFonts w:ascii="仿宋_GB2312" w:cs="宋体" w:eastAsia="仿宋_GB2312" w:hAnsi="宋体" w:hint="eastAsia"/>
          <w:caps w:val="0"/>
        </w:rPr>
        <w:t>电子商务</w:t>
      </w:r>
      <w:r>
        <w:rPr>
          <w:szCs w:val="32"/>
          <w:b w:val="0"/>
          <w:i w:val="0"/>
          <w:sz w:val="32"/>
          <w:spacing w:val="0"/>
          <w:w w:val="100"/>
          <w:rFonts w:ascii="仿宋_GB2312" w:cs="宋体" w:eastAsia="仿宋_GB2312" w:hAnsi="宋体" w:hint="eastAsia"/>
          <w:caps w:val="0"/>
        </w:rPr>
        <w:t>助推精准扶贫和乡村振兴</w:t>
      </w:r>
      <w:r>
        <w:rPr>
          <w:szCs w:val="32"/>
          <w:lang w:eastAsia="zh-CN"/>
          <w:b w:val="0"/>
          <w:i w:val="0"/>
          <w:sz w:val="32"/>
          <w:spacing w:val="0"/>
          <w:w w:val="100"/>
          <w:rFonts w:ascii="仿宋_GB2312" w:cs="宋体" w:eastAsia="仿宋_GB2312" w:hAnsi="宋体" w:hint="eastAsia"/>
          <w:caps w:val="0"/>
        </w:rPr>
        <w:t>的作用</w:t>
      </w:r>
      <w:r>
        <w:rPr>
          <w:szCs w:val="32"/>
          <w:b w:val="0"/>
          <w:i w:val="0"/>
          <w:sz w:val="32"/>
          <w:spacing w:val="0"/>
          <w:w w:val="100"/>
          <w:rFonts w:ascii="仿宋_GB2312" w:cs="宋体" w:eastAsia="仿宋_GB2312" w:hAnsi="宋体" w:hint="eastAsia"/>
          <w:caps w:val="0"/>
        </w:rPr>
        <w:t>。建设完善农村电子商务公共服务体系，引领电子商务在农村更大范围推广和应用，建设完善的农产品</w:t>
      </w:r>
      <w:r>
        <w:rPr>
          <w:szCs w:val="32"/>
          <w:lang w:eastAsia="zh-CN"/>
          <w:b w:val="0"/>
          <w:i w:val="0"/>
          <w:sz w:val="32"/>
          <w:spacing w:val="0"/>
          <w:w w:val="100"/>
          <w:rFonts w:ascii="仿宋_GB2312" w:cs="宋体" w:eastAsia="仿宋_GB2312" w:hAnsi="宋体" w:hint="eastAsia"/>
          <w:caps w:val="0"/>
        </w:rPr>
        <w:t>供应链体系，</w:t>
      </w:r>
      <w:r>
        <w:rPr>
          <w:szCs w:val="32"/>
          <w:b w:val="0"/>
          <w:i w:val="0"/>
          <w:sz w:val="32"/>
          <w:spacing w:val="0"/>
          <w:w w:val="100"/>
          <w:rFonts w:ascii="仿宋_GB2312" w:cs="宋体" w:eastAsia="仿宋_GB2312" w:hAnsi="宋体" w:hint="eastAsia"/>
          <w:caps w:val="0"/>
        </w:rPr>
        <w:t>构建农村电子商务生态系统</w:t>
      </w:r>
      <w:r>
        <w:rPr>
          <w:szCs w:val="32"/>
          <w:b w:val="0"/>
          <w:i w:val="0"/>
          <w:color w:val="000000"/>
          <w:sz w:val="32"/>
          <w:spacing w:val="0"/>
          <w:w w:val="100"/>
          <w:rFonts w:ascii="仿宋_GB2312" w:cs="宋体" w:eastAsia="仿宋_GB2312" w:hAnsi="宋体" w:hint="eastAsia"/>
          <w:caps w:val="0"/>
        </w:rPr>
        <w:t>，打造具有喀左特色的农村电商新模式。</w:t>
      </w:r>
    </w:p>
    <w:p>
      <w:pPr>
        <w:jc w:val="both"/>
        <w:spacing w:before="0" w:beforeAutospacing="0" w:after="0" w:afterAutospacing="0" w:lineRule="auto" w:line="240"/>
        <w:rPr>
          <w:szCs w:val="32"/>
          <w:b w:val="1"/>
          <w:i w:val="0"/>
          <w:sz w:val="32"/>
          <w:spacing w:val="0"/>
          <w:w w:val="100"/>
          <w:rFonts w:ascii="华文仿宋" w:cs="华文仿宋" w:eastAsia="华文仿宋" w:hAnsi="华文仿宋" w:hint="eastAsia"/>
          <w:caps w:val="0"/>
        </w:rPr>
        <w:snapToGrid/>
        <w:ind w:firstLine="643" w:firstLineChars="200"/>
        <w:textAlignment w:val="baseline"/>
      </w:pPr>
      <w:r>
        <w:rPr>
          <w:szCs w:val="32"/>
          <w:b w:val="1"/>
          <w:i w:val="0"/>
          <w:sz w:val="32"/>
          <w:spacing w:val="0"/>
          <w:w w:val="100"/>
          <w:rFonts w:ascii="黑体" w:cs="黑体" w:eastAsia="黑体" w:hAnsi="黑体" w:hint="eastAsia"/>
          <w:caps w:val="0"/>
        </w:rPr>
        <w:t>二、基本原则</w:t>
      </w:r>
      <w:r>
        <w:rPr>
          <w:szCs w:val="32"/>
          <w:b w:val="1"/>
          <w:i w:val="0"/>
          <w:sz w:val="32"/>
          <w:spacing w:val="0"/>
          <w:w w:val="100"/>
          <w:rFonts w:ascii="华文仿宋" w:cs="华文仿宋" w:eastAsia="华文仿宋" w:hAnsi="华文仿宋" w:hint="eastAsia"/>
          <w:caps w:val="0"/>
        </w:rPr>
        <w:t xml:space="preserve"> </w:t>
      </w:r>
    </w:p>
    <w:p>
      <w:pPr>
        <w:jc w:val="both"/>
        <w:spacing w:before="0" w:beforeAutospacing="0" w:after="0" w:afterAutospacing="0" w:lineRule="auto" w:line="240"/>
        <w:rPr>
          <w:szCs w:val="32"/>
          <w:b w:val="0"/>
          <w:i w:val="0"/>
          <w:sz w:val="32"/>
          <w:spacing w:val="0"/>
          <w:w w:val="100"/>
          <w:rFonts w:ascii="仿宋_GB2312" w:cs="宋体" w:eastAsia="仿宋_GB2312" w:hAnsi="宋体" w:hint="eastAsia"/>
          <w:caps w:val="0"/>
        </w:rPr>
        <w:snapToGrid/>
        <w:ind w:firstLine="643" w:firstLineChars="200"/>
        <w:textAlignment w:val="baseline"/>
      </w:pPr>
      <w:r>
        <w:rPr>
          <w:szCs w:val="32"/>
          <w:bCs/>
          <w:b w:val="1"/>
          <w:i w:val="0"/>
          <w:sz w:val="32"/>
          <w:spacing w:val="0"/>
          <w:w w:val="100"/>
          <w:rFonts w:ascii="仿宋_GB2312" w:cs="宋体" w:eastAsia="仿宋_GB2312" w:hAnsi="宋体" w:hint="eastAsia"/>
          <w:caps w:val="0"/>
        </w:rPr>
        <w:t>（一）市场为主、政府引导</w:t>
      </w:r>
      <w:r>
        <w:rPr>
          <w:szCs w:val="32"/>
          <w:bCs/>
          <w:b w:val="1"/>
          <w:i w:val="0"/>
          <w:sz w:val="32"/>
          <w:spacing w:val="0"/>
          <w:w w:val="100"/>
          <w:rFonts w:ascii="楷体_GB2312" w:cs="宋体" w:eastAsia="楷体_GB2312" w:hAnsi="宋体" w:hint="eastAsia"/>
          <w:caps w:val="0"/>
        </w:rPr>
        <w:t>。</w:t>
      </w:r>
      <w:r>
        <w:rPr>
          <w:szCs w:val="32"/>
          <w:b w:val="0"/>
          <w:i w:val="0"/>
          <w:sz w:val="32"/>
          <w:spacing w:val="0"/>
          <w:w w:val="100"/>
          <w:rFonts w:ascii="仿宋_GB2312" w:cs="宋体" w:eastAsia="仿宋_GB2312" w:hAnsi="宋体" w:hint="eastAsia"/>
          <w:caps w:val="0"/>
        </w:rPr>
        <w:t>充分发挥市场机制在农村电子商务发展中的作用，突出电商企业的主体地位。通过完善政策、创新机制、加强监管</w:t>
      </w:r>
      <w:r>
        <w:rPr>
          <w:szCs w:val="32"/>
          <w:lang w:eastAsia="zh-CN"/>
          <w:b w:val="0"/>
          <w:i w:val="0"/>
          <w:sz w:val="32"/>
          <w:spacing w:val="0"/>
          <w:w w:val="100"/>
          <w:rFonts w:ascii="仿宋_GB2312" w:cs="宋体" w:eastAsia="仿宋_GB2312" w:hAnsi="宋体" w:hint="eastAsia"/>
          <w:caps w:val="0"/>
        </w:rPr>
        <w:t>、</w:t>
      </w:r>
      <w:r>
        <w:rPr>
          <w:szCs w:val="32"/>
          <w:b w:val="0"/>
          <w:i w:val="0"/>
          <w:sz w:val="32"/>
          <w:spacing w:val="0"/>
          <w:w w:val="100"/>
          <w:rFonts w:ascii="仿宋_GB2312" w:cs="宋体" w:eastAsia="仿宋_GB2312" w:hAnsi="宋体" w:hint="eastAsia"/>
          <w:caps w:val="0"/>
        </w:rPr>
        <w:t xml:space="preserve">提供服务，为电子商务在农村的发展创造良好环境。 </w:t>
      </w:r>
    </w:p>
    <w:p>
      <w:pPr>
        <w:jc w:val="both"/>
        <w:spacing w:before="0" w:beforeAutospacing="0" w:after="0" w:afterAutospacing="0" w:lineRule="auto" w:line="240"/>
        <w:rPr>
          <w:szCs w:val="32"/>
          <w:b w:val="0"/>
          <w:i w:val="0"/>
          <w:sz w:val="32"/>
          <w:spacing w:val="0"/>
          <w:w w:val="100"/>
          <w:rFonts w:ascii="仿宋_GB2312" w:cs="宋体" w:eastAsia="仿宋_GB2312" w:hAnsi="宋体" w:hint="eastAsia"/>
          <w:caps w:val="0"/>
        </w:rPr>
        <w:snapToGrid/>
        <w:ind w:firstLine="643" w:firstLineChars="200"/>
        <w:textAlignment w:val="baseline"/>
      </w:pPr>
      <w:r>
        <w:rPr>
          <w:szCs w:val="32"/>
          <w:bCs/>
          <w:b w:val="1"/>
          <w:i w:val="0"/>
          <w:sz w:val="32"/>
          <w:spacing w:val="0"/>
          <w:w w:val="100"/>
          <w:rFonts w:ascii="仿宋_GB2312" w:cs="宋体" w:eastAsia="仿宋_GB2312" w:hAnsi="宋体" w:hint="eastAsia"/>
          <w:caps w:val="0"/>
        </w:rPr>
        <w:t>（二）统筹规划、创新发展。</w:t>
      </w:r>
      <w:r>
        <w:rPr>
          <w:szCs w:val="32"/>
          <w:b w:val="0"/>
          <w:i w:val="0"/>
          <w:sz w:val="32"/>
          <w:spacing w:val="0"/>
          <w:w w:val="100"/>
          <w:rFonts w:ascii="仿宋_GB2312" w:cs="宋体" w:eastAsia="仿宋_GB2312" w:hAnsi="宋体" w:hint="eastAsia"/>
          <w:caps w:val="0"/>
        </w:rPr>
        <w:t>将电子商务作为农村市场体系建设的重要引擎，促进城乡互补、协调发展；以商业模式创新推动管理体制和</w:t>
      </w:r>
      <w:r>
        <w:rPr>
          <w:szCs w:val="32"/>
          <w:lang w:eastAsia="zh-CN"/>
          <w:b w:val="0"/>
          <w:i w:val="0"/>
          <w:sz w:val="32"/>
          <w:spacing w:val="0"/>
          <w:w w:val="100"/>
          <w:rFonts w:ascii="仿宋_GB2312" w:cs="宋体" w:eastAsia="仿宋_GB2312" w:hAnsi="宋体" w:hint="eastAsia"/>
          <w:caps w:val="0"/>
        </w:rPr>
        <w:t>管理</w:t>
      </w:r>
      <w:r>
        <w:rPr>
          <w:szCs w:val="32"/>
          <w:b w:val="0"/>
          <w:i w:val="0"/>
          <w:sz w:val="32"/>
          <w:spacing w:val="0"/>
          <w:w w:val="100"/>
          <w:rFonts w:ascii="仿宋_GB2312" w:cs="宋体" w:eastAsia="仿宋_GB2312" w:hAnsi="宋体" w:hint="eastAsia"/>
          <w:caps w:val="0"/>
        </w:rPr>
        <w:t xml:space="preserve">机制创新，改造传统商业业务流程，提升农村流通现代化水平，促进农村一、二、三产业融合发展。 </w:t>
      </w:r>
    </w:p>
    <w:p>
      <w:pPr>
        <w:jc w:val="both"/>
        <w:spacing w:before="0" w:beforeAutospacing="0" w:after="0" w:afterAutospacing="0" w:lineRule="auto" w:line="240"/>
        <w:rPr>
          <w:szCs w:val="32"/>
          <w:b w:val="0"/>
          <w:i w:val="0"/>
          <w:sz w:val="32"/>
          <w:spacing w:val="0"/>
          <w:w w:val="100"/>
          <w:rFonts w:ascii="仿宋_GB2312" w:cs="宋体" w:eastAsia="仿宋_GB2312" w:hAnsi="宋体" w:hint="eastAsia"/>
          <w:caps w:val="0"/>
        </w:rPr>
        <w:snapToGrid/>
        <w:ind w:firstLine="643" w:firstLineChars="200"/>
        <w:textAlignment w:val="baseline"/>
      </w:pPr>
      <w:r>
        <w:rPr>
          <w:szCs w:val="32"/>
          <w:bCs/>
          <w:b w:val="1"/>
          <w:i w:val="0"/>
          <w:sz w:val="32"/>
          <w:spacing w:val="0"/>
          <w:w w:val="100"/>
          <w:rFonts w:ascii="仿宋_GB2312" w:cs="宋体" w:eastAsia="仿宋_GB2312" w:hAnsi="宋体" w:hint="eastAsia"/>
          <w:caps w:val="0"/>
        </w:rPr>
        <w:t>（三）以点带面、重点突破。</w:t>
      </w:r>
      <w:r>
        <w:rPr>
          <w:szCs w:val="32"/>
          <w:b w:val="0"/>
          <w:i w:val="0"/>
          <w:sz w:val="32"/>
          <w:spacing w:val="0"/>
          <w:w w:val="100"/>
          <w:rFonts w:ascii="仿宋_GB2312" w:cs="宋体" w:eastAsia="仿宋_GB2312" w:hAnsi="宋体" w:hint="eastAsia"/>
          <w:caps w:val="0"/>
        </w:rPr>
        <w:t>先行先试</w:t>
      </w:r>
      <w:r>
        <w:rPr>
          <w:szCs w:val="32"/>
          <w:lang w:eastAsia="zh-CN"/>
          <w:b w:val="0"/>
          <w:i w:val="0"/>
          <w:sz w:val="32"/>
          <w:spacing w:val="0"/>
          <w:w w:val="100"/>
          <w:rFonts w:ascii="仿宋_GB2312" w:cs="宋体" w:eastAsia="仿宋_GB2312" w:hAnsi="宋体" w:hint="eastAsia"/>
          <w:caps w:val="0"/>
        </w:rPr>
        <w:t>，</w:t>
      </w:r>
      <w:r>
        <w:rPr>
          <w:szCs w:val="32"/>
          <w:b w:val="0"/>
          <w:i w:val="0"/>
          <w:sz w:val="32"/>
          <w:spacing w:val="0"/>
          <w:w w:val="100"/>
          <w:rFonts w:ascii="仿宋_GB2312" w:cs="宋体" w:eastAsia="仿宋_GB2312" w:hAnsi="宋体" w:hint="eastAsia"/>
          <w:caps w:val="0"/>
        </w:rPr>
        <w:t>集中力量解决农村电子商务发展中的突出矛盾和问题</w:t>
      </w:r>
      <w:r>
        <w:rPr>
          <w:szCs w:val="32"/>
          <w:lang w:eastAsia="zh-CN"/>
          <w:b w:val="0"/>
          <w:i w:val="0"/>
          <w:sz w:val="32"/>
          <w:spacing w:val="0"/>
          <w:w w:val="100"/>
          <w:rFonts w:ascii="仿宋_GB2312" w:cs="宋体" w:eastAsia="仿宋_GB2312" w:hAnsi="宋体" w:hint="eastAsia"/>
          <w:caps w:val="0"/>
        </w:rPr>
        <w:t>；</w:t>
      </w:r>
      <w:r>
        <w:rPr>
          <w:szCs w:val="32"/>
          <w:b w:val="0"/>
          <w:i w:val="0"/>
          <w:sz w:val="32"/>
          <w:spacing w:val="0"/>
          <w:w w:val="100"/>
          <w:rFonts w:ascii="仿宋_GB2312" w:cs="宋体" w:eastAsia="仿宋_GB2312" w:hAnsi="宋体" w:hint="eastAsia"/>
          <w:caps w:val="0"/>
        </w:rPr>
        <w:t>务求实效,对基础设施完善乡</w:t>
      </w:r>
      <w:r>
        <w:rPr>
          <w:szCs w:val="32"/>
          <w:lang w:eastAsia="zh-CN"/>
          <w:b w:val="0"/>
          <w:i w:val="0"/>
          <w:sz w:val="32"/>
          <w:spacing w:val="0"/>
          <w:w w:val="100"/>
          <w:rFonts w:ascii="仿宋_GB2312" w:cs="宋体" w:eastAsia="仿宋_GB2312" w:hAnsi="宋体" w:hint="eastAsia"/>
          <w:caps w:val="0"/>
        </w:rPr>
        <w:t>镇</w:t>
      </w:r>
      <w:r>
        <w:rPr>
          <w:szCs w:val="32"/>
          <w:b w:val="0"/>
          <w:i w:val="0"/>
          <w:sz w:val="32"/>
          <w:spacing w:val="0"/>
          <w:w w:val="100"/>
          <w:rFonts w:ascii="仿宋_GB2312" w:cs="宋体" w:eastAsia="仿宋_GB2312" w:hAnsi="宋体" w:hint="eastAsia"/>
          <w:caps w:val="0"/>
        </w:rPr>
        <w:t>重点支持,优先试点；总结先行</w:t>
      </w:r>
      <w:r>
        <w:rPr>
          <w:szCs w:val="32"/>
          <w:lang w:eastAsia="zh-CN"/>
          <w:b w:val="0"/>
          <w:i w:val="0"/>
          <w:sz w:val="32"/>
          <w:spacing w:val="0"/>
          <w:w w:val="100"/>
          <w:rFonts w:ascii="仿宋_GB2312" w:cs="宋体" w:eastAsia="仿宋_GB2312" w:hAnsi="宋体" w:hint="eastAsia"/>
          <w:caps w:val="0"/>
        </w:rPr>
        <w:t>，</w:t>
      </w:r>
      <w:r>
        <w:rPr>
          <w:szCs w:val="32"/>
          <w:b w:val="0"/>
          <w:i w:val="0"/>
          <w:sz w:val="32"/>
          <w:spacing w:val="0"/>
          <w:w w:val="100"/>
          <w:rFonts w:ascii="仿宋_GB2312" w:cs="宋体" w:eastAsia="仿宋_GB2312" w:hAnsi="宋体" w:hint="eastAsia"/>
          <w:caps w:val="0"/>
        </w:rPr>
        <w:t xml:space="preserve">提升示范引领效应，扩面推广。 </w:t>
      </w:r>
    </w:p>
    <w:p>
      <w:pPr>
        <w:jc w:val="both"/>
        <w:spacing w:before="0" w:beforeAutospacing="0" w:after="0" w:afterAutospacing="0" w:lineRule="auto" w:line="240"/>
        <w:rPr>
          <w:szCs w:val="32"/>
          <w:b w:val="0"/>
          <w:i w:val="0"/>
          <w:sz w:val="32"/>
          <w:spacing w:val="0"/>
          <w:w w:val="100"/>
          <w:rFonts w:ascii="仿宋_GB2312" w:cs="宋体" w:eastAsia="仿宋_GB2312" w:hAnsi="宋体" w:hint="eastAsia"/>
          <w:caps w:val="0"/>
        </w:rPr>
        <w:snapToGrid/>
        <w:ind w:firstLine="643" w:firstLineChars="200"/>
        <w:textAlignment w:val="baseline"/>
      </w:pPr>
      <w:r>
        <w:rPr>
          <w:szCs w:val="32"/>
          <w:bCs/>
          <w:b w:val="1"/>
          <w:i w:val="0"/>
          <w:sz w:val="32"/>
          <w:spacing w:val="0"/>
          <w:w w:val="100"/>
          <w:rFonts w:ascii="仿宋_GB2312" w:cs="宋体" w:eastAsia="仿宋_GB2312" w:hAnsi="宋体" w:hint="eastAsia"/>
          <w:caps w:val="0"/>
        </w:rPr>
        <w:t>（四）因地制宜、突出特色。</w:t>
      </w:r>
      <w:r>
        <w:rPr>
          <w:szCs w:val="32"/>
          <w:b w:val="0"/>
          <w:i w:val="0"/>
          <w:sz w:val="32"/>
          <w:spacing w:val="0"/>
          <w:w w:val="100"/>
          <w:rFonts w:ascii="仿宋_GB2312" w:cs="宋体" w:eastAsia="仿宋_GB2312" w:hAnsi="宋体" w:hint="eastAsia"/>
          <w:caps w:val="0"/>
        </w:rPr>
        <w:t>结合喀左县农村经济、社会发展水平、人文环境和自然资源等基础条件，认真研判，分期实施，探索具有喀左特色的农村电子商务发展路径和模式。</w:t>
      </w:r>
    </w:p>
    <w:p>
      <w:pPr>
        <w:jc w:val="both"/>
        <w:spacing w:before="0" w:beforeAutospacing="0" w:after="0" w:afterAutospacing="0" w:lineRule="auto" w:line="240"/>
        <w:rPr>
          <w:szCs w:val="32"/>
          <w:b w:val="0"/>
          <w:i w:val="0"/>
          <w:sz w:val="32"/>
          <w:spacing w:val="0"/>
          <w:w w:val="100"/>
          <w:rFonts w:ascii="仿宋_GB2312" w:cs="宋体" w:eastAsia="仿宋_GB2312" w:hAnsi="宋体"/>
          <w:caps w:val="0"/>
        </w:rPr>
        <w:snapToGrid/>
        <w:ind w:firstLine="643" w:firstLineChars="200"/>
        <w:textAlignment w:val="baseline"/>
      </w:pPr>
      <w:r>
        <w:rPr>
          <w:szCs w:val="32"/>
          <w:bCs/>
          <w:b w:val="1"/>
          <w:i w:val="0"/>
          <w:sz w:val="32"/>
          <w:spacing w:val="0"/>
          <w:w w:val="100"/>
          <w:rFonts w:ascii="仿宋_GB2312" w:cs="宋体" w:eastAsia="仿宋_GB2312" w:hAnsi="宋体" w:hint="eastAsia"/>
          <w:caps w:val="0"/>
        </w:rPr>
        <w:t>（五）五力协同，示范推动。</w:t>
      </w:r>
      <w:r>
        <w:rPr>
          <w:szCs w:val="32"/>
          <w:b w:val="0"/>
          <w:i w:val="0"/>
          <w:sz w:val="32"/>
          <w:spacing w:val="0"/>
          <w:w w:val="100"/>
          <w:rFonts w:ascii="仿宋_GB2312" w:cs="宋体" w:eastAsia="仿宋_GB2312" w:hAnsi="宋体" w:hint="eastAsia"/>
          <w:caps w:val="0"/>
        </w:rPr>
        <w:t>“政产学研用”协同发力，创新服务，共同推进电子商务进农村工作，推动农产品、农村工艺品、乡村旅游商品的电子商务化、品牌化、标准化、培育农产品网销品牌，提高农村产品商品化率和电子商务交易额。</w:t>
      </w:r>
    </w:p>
    <w:p>
      <w:pPr>
        <w:jc w:val="both"/>
        <w:spacing w:before="0" w:beforeAutospacing="0" w:after="0" w:afterAutospacing="0" w:lineRule="auto" w:line="240"/>
        <w:rPr>
          <w:szCs w:val="32"/>
          <w:bCs/>
          <w:b w:val="1"/>
          <w:i w:val="0"/>
          <w:sz w:val="32"/>
          <w:spacing w:val="0"/>
          <w:w w:val="100"/>
          <w:rFonts w:ascii="楷体_GB2312" w:cs="宋体" w:eastAsia="楷体_GB2312" w:hAnsi="宋体" w:hint="eastAsia"/>
          <w:caps w:val="0"/>
        </w:rPr>
        <w:snapToGrid/>
        <w:ind w:firstLine="643" w:firstLineChars="200"/>
        <w:textAlignment w:val="baseline"/>
      </w:pPr>
      <w:r>
        <w:rPr>
          <w:szCs w:val="32"/>
          <w:bCs/>
          <w:b w:val="1"/>
          <w:i w:val="0"/>
          <w:sz w:val="32"/>
          <w:spacing w:val="0"/>
          <w:w w:val="100"/>
          <w:rFonts w:ascii="黑体" w:cs="宋体" w:eastAsia="黑体" w:hAnsi="黑体" w:hint="eastAsia"/>
          <w:caps w:val="0"/>
        </w:rPr>
        <w:t>三、</w:t>
      </w:r>
      <w:r>
        <w:rPr>
          <w:szCs w:val="32"/>
          <w:b w:val="1"/>
          <w:i w:val="0"/>
          <w:sz w:val="32"/>
          <w:spacing w:val="0"/>
          <w:w w:val="100"/>
          <w:rFonts w:ascii="黑体" w:cs="黑体" w:eastAsia="黑体" w:hAnsi="黑体" w:hint="eastAsia"/>
          <w:caps w:val="0"/>
        </w:rPr>
        <w:t>工作目标</w:t>
      </w:r>
    </w:p>
    <w:p>
      <w:pPr>
        <w:jc w:val="both"/>
        <w:spacing w:before="0" w:beforeAutospacing="0" w:after="0" w:afterAutospacing="0" w:lineRule="auto" w:line="240"/>
        <w:rPr>
          <w:szCs w:val="32"/>
          <w:b w:val="0"/>
          <w:i w:val="0"/>
          <w:sz w:val="32"/>
          <w:spacing w:val="0"/>
          <w:w w:val="100"/>
          <w:rFonts w:ascii="仿宋_GB2312" w:cs="宋体" w:eastAsia="仿宋_GB2312" w:hAnsi="宋体" w:hint="eastAsia"/>
          <w:caps w:val="0"/>
        </w:rPr>
        <w:snapToGrid/>
        <w:ind w:firstLine="640" w:firstLineChars="200"/>
        <w:textAlignment w:val="baseline"/>
      </w:pPr>
      <w:r>
        <w:rPr>
          <w:szCs w:val="32"/>
          <w:b w:val="0"/>
          <w:i w:val="0"/>
          <w:sz w:val="32"/>
          <w:spacing w:val="0"/>
          <w:w w:val="100"/>
          <w:rFonts w:ascii="仿宋_GB2312" w:cs="宋体" w:eastAsia="仿宋_GB2312" w:hAnsi="宋体" w:hint="eastAsia"/>
          <w:caps w:val="0"/>
        </w:rPr>
        <w:t>计划到2021年底，在全县</w:t>
      </w:r>
      <w:r>
        <w:rPr>
          <w:szCs w:val="32"/>
          <w:b w:val="0"/>
          <w:i w:val="0"/>
          <w:color w:val="000000"/>
          <w:sz w:val="32"/>
          <w:spacing w:val="0"/>
          <w:w w:val="100"/>
          <w:rFonts w:ascii="仿宋_GB2312" w:cs="宋体" w:eastAsia="仿宋_GB2312" w:hAnsi="宋体" w:hint="eastAsia"/>
          <w:caps w:val="0"/>
        </w:rPr>
        <w:t>基本</w:t>
      </w:r>
      <w:r>
        <w:rPr>
          <w:szCs w:val="32"/>
          <w:b w:val="0"/>
          <w:i w:val="0"/>
          <w:sz w:val="32"/>
          <w:spacing w:val="0"/>
          <w:w w:val="100"/>
          <w:rFonts w:ascii="仿宋_GB2312" w:cs="宋体" w:eastAsia="仿宋_GB2312" w:hAnsi="宋体" w:hint="eastAsia"/>
          <w:caps w:val="0"/>
        </w:rPr>
        <w:t>建立完善的支撑农村电子商务发展的公共服务体系，促进农村电子商务与精准扶贫、乡村振兴深度融合；加大政策资金投入力度，研究出台鼓励电商发展的政策措施，营造出“全民+电商”的环境氛围；</w:t>
      </w:r>
      <w:r>
        <w:rPr>
          <w:szCs w:val="32"/>
          <w:lang w:eastAsia="zh-CN"/>
          <w:b w:val="0"/>
          <w:i w:val="0"/>
          <w:sz w:val="32"/>
          <w:spacing w:val="0"/>
          <w:w w:val="100"/>
          <w:rFonts w:ascii="仿宋_GB2312" w:cs="宋体" w:eastAsia="仿宋_GB2312" w:hAnsi="宋体" w:hint="eastAsia"/>
          <w:caps w:val="0"/>
        </w:rPr>
        <w:t>加大对农村电商公共服务体系、农村流通基础设施体系、农村电子商务培训体系等的投资力度，</w:t>
      </w:r>
      <w:r>
        <w:rPr>
          <w:szCs w:val="32"/>
          <w:b w:val="0"/>
          <w:i w:val="0"/>
          <w:color w:val="000000"/>
          <w:sz w:val="32"/>
          <w:spacing w:val="0"/>
          <w:w w:val="100"/>
          <w:rFonts w:ascii="仿宋_GB2312" w:cs="宋体" w:eastAsia="仿宋_GB2312" w:hAnsi="宋体" w:hint="eastAsia"/>
          <w:caps w:val="0"/>
        </w:rPr>
        <w:t>培育农村电子商务示范主体或龙头企业10家以上，围绕我县</w:t>
      </w:r>
      <w:r>
        <w:rPr>
          <w:szCs w:val="32"/>
          <w:lang w:eastAsia="zh-CN"/>
          <w:b w:val="0"/>
          <w:i w:val="0"/>
          <w:color w:val="000000"/>
          <w:sz w:val="32"/>
          <w:spacing w:val="0"/>
          <w:w w:val="100"/>
          <w:rFonts w:ascii="仿宋_GB2312" w:cs="宋体" w:eastAsia="仿宋_GB2312" w:hAnsi="宋体" w:hint="eastAsia"/>
          <w:caps w:val="0"/>
        </w:rPr>
        <w:t>陈醋、紫砂、杂粮、果蔬</w:t>
      </w:r>
      <w:r>
        <w:rPr>
          <w:szCs w:val="32"/>
          <w:b w:val="0"/>
          <w:i w:val="0"/>
          <w:color w:val="000000"/>
          <w:sz w:val="32"/>
          <w:spacing w:val="0"/>
          <w:w w:val="100"/>
          <w:rFonts w:ascii="仿宋_GB2312" w:cs="宋体" w:eastAsia="仿宋_GB2312" w:hAnsi="宋体" w:hint="eastAsia"/>
          <w:caps w:val="0"/>
        </w:rPr>
        <w:t>等产品进行包装设计、产品研发</w:t>
      </w:r>
      <w:r>
        <w:rPr>
          <w:szCs w:val="32"/>
          <w:lang w:eastAsia="zh-CN"/>
          <w:b w:val="0"/>
          <w:i w:val="0"/>
          <w:color w:val="000000"/>
          <w:sz w:val="32"/>
          <w:spacing w:val="0"/>
          <w:w w:val="100"/>
          <w:rFonts w:ascii="仿宋_GB2312" w:cs="宋体" w:eastAsia="仿宋_GB2312" w:hAnsi="宋体" w:hint="eastAsia"/>
          <w:caps w:val="0"/>
        </w:rPr>
        <w:t>，</w:t>
      </w:r>
      <w:r>
        <w:rPr>
          <w:szCs w:val="32"/>
          <w:b w:val="0"/>
          <w:i w:val="0"/>
          <w:color w:val="000000"/>
          <w:sz w:val="32"/>
          <w:spacing w:val="0"/>
          <w:w w:val="100"/>
          <w:rFonts w:ascii="仿宋_GB2312" w:cs="宋体" w:eastAsia="仿宋_GB2312" w:hAnsi="宋体" w:hint="eastAsia"/>
          <w:caps w:val="0"/>
        </w:rPr>
        <w:t>打造区域</w:t>
      </w:r>
      <w:r>
        <w:rPr>
          <w:szCs w:val="32"/>
          <w:lang w:eastAsia="zh-CN"/>
          <w:b w:val="0"/>
          <w:i w:val="0"/>
          <w:color w:val="000000"/>
          <w:sz w:val="32"/>
          <w:spacing w:val="0"/>
          <w:w w:val="100"/>
          <w:rFonts w:ascii="仿宋_GB2312" w:cs="宋体" w:eastAsia="仿宋_GB2312" w:hAnsi="宋体" w:hint="eastAsia"/>
          <w:caps w:val="0"/>
        </w:rPr>
        <w:t>公共</w:t>
      </w:r>
      <w:r>
        <w:rPr>
          <w:szCs w:val="32"/>
          <w:b w:val="0"/>
          <w:i w:val="0"/>
          <w:color w:val="000000"/>
          <w:sz w:val="32"/>
          <w:spacing w:val="0"/>
          <w:w w:val="100"/>
          <w:rFonts w:ascii="仿宋_GB2312" w:cs="宋体" w:eastAsia="仿宋_GB2312" w:hAnsi="宋体" w:hint="eastAsia"/>
          <w:caps w:val="0"/>
        </w:rPr>
        <w:t>品牌</w:t>
      </w:r>
      <w:r>
        <w:rPr>
          <w:szCs w:val="32"/>
          <w:lang w:val="en-US" w:eastAsia="zh-CN"/>
          <w:b w:val="0"/>
          <w:i w:val="0"/>
          <w:color w:val="000000"/>
          <w:sz w:val="32"/>
          <w:spacing w:val="0"/>
          <w:w w:val="100"/>
          <w:rFonts w:ascii="仿宋_GB2312" w:cs="宋体" w:eastAsia="仿宋_GB2312" w:hAnsi="宋体" w:hint="eastAsia"/>
          <w:caps w:val="0"/>
        </w:rPr>
        <w:t>1</w:t>
      </w:r>
      <w:r>
        <w:rPr>
          <w:szCs w:val="32"/>
          <w:b w:val="0"/>
          <w:i w:val="0"/>
          <w:color w:val="000000"/>
          <w:sz w:val="32"/>
          <w:spacing w:val="0"/>
          <w:w w:val="100"/>
          <w:rFonts w:ascii="仿宋_GB2312" w:cs="宋体" w:eastAsia="仿宋_GB2312" w:hAnsi="宋体" w:hint="eastAsia"/>
          <w:caps w:val="0"/>
        </w:rPr>
        <w:t>个，建立健全县域特色农产品质量追溯体系，</w:t>
      </w:r>
      <w:r>
        <w:rPr>
          <w:szCs w:val="32"/>
          <w:b w:val="0"/>
          <w:i w:val="0"/>
          <w:sz w:val="32"/>
          <w:spacing w:val="0"/>
          <w:w w:val="100"/>
          <w:rFonts w:ascii="仿宋_GB2312" w:cs="宋体" w:eastAsia="仿宋_GB2312" w:hAnsi="宋体" w:hint="eastAsia"/>
          <w:caps w:val="0"/>
        </w:rPr>
        <w:t>形成喀左良性发展的电商生态圈；建设完善1个县级电子商务公共服务中心、2</w:t>
      </w:r>
      <w:r>
        <w:rPr>
          <w:szCs w:val="32"/>
          <w:lang w:val="en-US" w:eastAsia="zh-CN"/>
          <w:b w:val="0"/>
          <w:i w:val="0"/>
          <w:sz w:val="32"/>
          <w:spacing w:val="0"/>
          <w:w w:val="100"/>
          <w:rFonts w:ascii="仿宋_GB2312" w:cs="宋体" w:eastAsia="仿宋_GB2312" w:hAnsi="宋体" w:hint="eastAsia"/>
          <w:caps w:val="0"/>
        </w:rPr>
        <w:t>2</w:t>
      </w:r>
      <w:r>
        <w:rPr>
          <w:szCs w:val="32"/>
          <w:b w:val="0"/>
          <w:i w:val="0"/>
          <w:sz w:val="32"/>
          <w:spacing w:val="0"/>
          <w:w w:val="100"/>
          <w:rFonts w:ascii="仿宋_GB2312" w:cs="宋体" w:eastAsia="仿宋_GB2312" w:hAnsi="宋体" w:hint="eastAsia"/>
          <w:caps w:val="0"/>
        </w:rPr>
        <w:t>个乡镇电商综合服务中心和</w:t>
      </w:r>
      <w:r>
        <w:rPr>
          <w:szCs w:val="32"/>
          <w:lang w:val="en-US" w:eastAsia="zh-CN"/>
          <w:b w:val="0"/>
          <w:i w:val="0"/>
          <w:sz w:val="32"/>
          <w:spacing w:val="0"/>
          <w:w w:val="100"/>
          <w:rFonts w:ascii="仿宋_GB2312" w:cs="宋体" w:eastAsia="仿宋_GB2312" w:hAnsi="宋体" w:hint="eastAsia"/>
          <w:caps w:val="0"/>
        </w:rPr>
        <w:t>139</w:t>
      </w:r>
      <w:r>
        <w:rPr>
          <w:szCs w:val="32"/>
          <w:b w:val="0"/>
          <w:i w:val="0"/>
          <w:sz w:val="32"/>
          <w:spacing w:val="0"/>
          <w:w w:val="100"/>
          <w:rFonts w:ascii="仿宋_GB2312" w:cs="宋体" w:eastAsia="仿宋_GB2312" w:hAnsi="宋体" w:hint="eastAsia"/>
          <w:caps w:val="0"/>
        </w:rPr>
        <w:t>个村级电商综合服务站（建档立卡贫困村全覆盖）、</w:t>
      </w:r>
      <w:r>
        <w:rPr>
          <w:szCs w:val="32"/>
          <w:b w:val="0"/>
          <w:i w:val="0"/>
          <w:color w:val="000000"/>
          <w:sz w:val="32"/>
          <w:spacing w:val="0"/>
          <w:w w:val="100"/>
          <w:rFonts w:ascii="仿宋_GB2312" w:cs="宋体" w:eastAsia="仿宋_GB2312" w:hAnsi="宋体" w:hint="eastAsia"/>
          <w:caps w:val="0"/>
        </w:rPr>
        <w:t>带动就业1</w:t>
      </w:r>
      <w:r>
        <w:rPr>
          <w:szCs w:val="32"/>
          <w:b w:val="0"/>
          <w:i w:val="0"/>
          <w:color w:val="000000"/>
          <w:sz w:val="32"/>
          <w:spacing w:val="0"/>
          <w:w w:val="100"/>
          <w:rFonts w:ascii="仿宋_GB2312" w:cs="宋体" w:eastAsia="仿宋_GB2312" w:hAnsi="宋体"/>
          <w:caps w:val="0"/>
        </w:rPr>
        <w:t>000</w:t>
      </w:r>
      <w:r>
        <w:rPr>
          <w:szCs w:val="32"/>
          <w:b w:val="0"/>
          <w:i w:val="0"/>
          <w:color w:val="000000"/>
          <w:sz w:val="32"/>
          <w:spacing w:val="0"/>
          <w:w w:val="100"/>
          <w:rFonts w:ascii="仿宋_GB2312" w:cs="宋体" w:eastAsia="仿宋_GB2312" w:hAnsi="宋体" w:hint="eastAsia"/>
          <w:caps w:val="0"/>
        </w:rPr>
        <w:t>人次以上</w:t>
      </w:r>
      <w:r>
        <w:rPr>
          <w:szCs w:val="32"/>
          <w:b w:val="0"/>
          <w:i w:val="0"/>
          <w:sz w:val="32"/>
          <w:spacing w:val="0"/>
          <w:w w:val="100"/>
          <w:rFonts w:ascii="仿宋_GB2312" w:cs="宋体" w:eastAsia="仿宋_GB2312" w:hAnsi="宋体" w:hint="eastAsia"/>
          <w:caps w:val="0"/>
        </w:rPr>
        <w:t>；建设和完善县智慧仓储物流配送中心，搭建县—乡—村三级电商物流配送体系，实现全县</w:t>
      </w:r>
      <w:r>
        <w:rPr>
          <w:szCs w:val="32"/>
          <w:b w:val="0"/>
          <w:i w:val="0"/>
          <w:color w:val="000000"/>
          <w:sz w:val="32"/>
          <w:spacing w:val="0"/>
          <w:w w:val="100"/>
          <w:rFonts w:ascii="仿宋_GB2312" w:cs="宋体" w:eastAsia="仿宋_GB2312" w:hAnsi="宋体" w:hint="eastAsia"/>
          <w:caps w:val="0"/>
        </w:rPr>
        <w:t>乡镇覆盖率</w:t>
      </w:r>
      <w:r>
        <w:rPr>
          <w:szCs w:val="32"/>
          <w:lang w:val="en-US" w:eastAsia="zh-CN"/>
          <w:b w:val="0"/>
          <w:i w:val="0"/>
          <w:color w:val="000000"/>
          <w:sz w:val="32"/>
          <w:spacing w:val="0"/>
          <w:w w:val="100"/>
          <w:rFonts w:ascii="仿宋_GB2312" w:cs="宋体" w:eastAsia="仿宋_GB2312" w:hAnsi="宋体" w:hint="eastAsia"/>
          <w:caps w:val="0"/>
        </w:rPr>
        <w:t>100</w:t>
      </w:r>
      <w:r>
        <w:rPr>
          <w:szCs w:val="32"/>
          <w:b w:val="0"/>
          <w:i w:val="0"/>
          <w:color w:val="000000"/>
          <w:sz w:val="32"/>
          <w:spacing w:val="0"/>
          <w:w w:val="100"/>
          <w:rFonts w:ascii="仿宋_GB2312" w:cs="宋体" w:eastAsia="仿宋_GB2312" w:hAnsi="宋体"/>
          <w:caps w:val="0"/>
        </w:rPr>
        <w:t>%</w:t>
      </w:r>
      <w:r>
        <w:rPr>
          <w:szCs w:val="32"/>
          <w:b w:val="0"/>
          <w:i w:val="0"/>
          <w:color w:val="000000"/>
          <w:sz w:val="32"/>
          <w:spacing w:val="0"/>
          <w:w w:val="100"/>
          <w:rFonts w:ascii="仿宋_GB2312" w:cs="宋体" w:eastAsia="仿宋_GB2312" w:hAnsi="宋体" w:hint="eastAsia"/>
          <w:caps w:val="0"/>
        </w:rPr>
        <w:t>，行政村覆盖率达</w:t>
      </w:r>
      <w:r>
        <w:rPr>
          <w:szCs w:val="32"/>
          <w:b w:val="0"/>
          <w:i w:val="0"/>
          <w:color w:val="000000"/>
          <w:sz w:val="32"/>
          <w:spacing w:val="0"/>
          <w:w w:val="100"/>
          <w:rFonts w:ascii="仿宋_GB2312" w:cs="宋体" w:eastAsia="仿宋_GB2312" w:hAnsi="宋体"/>
          <w:caps w:val="0"/>
        </w:rPr>
        <w:t>85</w:t>
      </w:r>
      <w:r>
        <w:rPr>
          <w:szCs w:val="32"/>
          <w:b w:val="0"/>
          <w:i w:val="0"/>
          <w:color w:val="000000"/>
          <w:sz w:val="32"/>
          <w:spacing w:val="0"/>
          <w:w w:val="100"/>
          <w:rFonts w:ascii="仿宋_GB2312" w:cs="宋体" w:eastAsia="仿宋_GB2312" w:hAnsi="宋体" w:hint="eastAsia"/>
          <w:caps w:val="0"/>
        </w:rPr>
        <w:t>%</w:t>
      </w:r>
      <w:r>
        <w:rPr>
          <w:szCs w:val="32"/>
          <w:b w:val="0"/>
          <w:i w:val="0"/>
          <w:sz w:val="32"/>
          <w:spacing w:val="0"/>
          <w:w w:val="100"/>
          <w:rFonts w:ascii="仿宋_GB2312" w:cs="宋体" w:eastAsia="仿宋_GB2312" w:hAnsi="宋体" w:hint="eastAsia"/>
          <w:caps w:val="0"/>
        </w:rPr>
        <w:t>，实现县智慧仓储物流配送中心到乡镇服务中心配送当日达，</w:t>
      </w:r>
      <w:r>
        <w:rPr>
          <w:szCs w:val="32"/>
          <w:lang w:eastAsia="zh-CN"/>
          <w:b w:val="0"/>
          <w:i w:val="0"/>
          <w:sz w:val="32"/>
          <w:spacing w:val="0"/>
          <w:w w:val="100"/>
          <w:rFonts w:ascii="仿宋_GB2312" w:cs="宋体" w:eastAsia="仿宋_GB2312" w:hAnsi="宋体" w:hint="eastAsia"/>
          <w:caps w:val="0"/>
        </w:rPr>
        <w:t>乡镇服务中心</w:t>
      </w:r>
      <w:r>
        <w:rPr>
          <w:szCs w:val="32"/>
          <w:b w:val="0"/>
          <w:i w:val="0"/>
          <w:sz w:val="32"/>
          <w:spacing w:val="0"/>
          <w:w w:val="100"/>
          <w:rFonts w:ascii="仿宋_GB2312" w:cs="宋体" w:eastAsia="仿宋_GB2312" w:hAnsi="宋体" w:hint="eastAsia"/>
          <w:caps w:val="0"/>
        </w:rPr>
        <w:t>到村级网点</w:t>
      </w:r>
      <w:r>
        <w:rPr>
          <w:szCs w:val="32"/>
          <w:lang w:val="en-US" w:eastAsia="zh-CN"/>
          <w:b w:val="0"/>
          <w:i w:val="0"/>
          <w:sz w:val="32"/>
          <w:spacing w:val="0"/>
          <w:w w:val="100"/>
          <w:rFonts w:ascii="仿宋_GB2312" w:cs="宋体" w:eastAsia="仿宋_GB2312" w:hAnsi="宋体" w:hint="eastAsia"/>
          <w:caps w:val="0"/>
        </w:rPr>
        <w:t>24小时内</w:t>
      </w:r>
      <w:r>
        <w:rPr>
          <w:szCs w:val="32"/>
          <w:b w:val="0"/>
          <w:i w:val="0"/>
          <w:sz w:val="32"/>
          <w:spacing w:val="0"/>
          <w:w w:val="100"/>
          <w:rFonts w:ascii="仿宋_GB2312" w:cs="宋体" w:eastAsia="仿宋_GB2312" w:hAnsi="宋体" w:hint="eastAsia"/>
          <w:caps w:val="0"/>
        </w:rPr>
        <w:t>完成配送；实施电商扶贫示范镇建设，完善电商服务站与建档立卡贫困户利益联结扶贫模式；实现农村网络</w:t>
      </w:r>
      <w:r>
        <w:rPr>
          <w:szCs w:val="32"/>
          <w:lang w:val="en-US" w:eastAsia="zh-CN"/>
          <w:b w:val="0"/>
          <w:i w:val="0"/>
          <w:sz w:val="32"/>
          <w:spacing w:val="0"/>
          <w:w w:val="100"/>
          <w:rFonts w:ascii="仿宋_GB2312" w:cs="宋体" w:eastAsia="仿宋_GB2312" w:hAnsi="宋体" w:hint="eastAsia"/>
          <w:caps w:val="0"/>
        </w:rPr>
        <w:t>交易</w:t>
      </w:r>
      <w:r>
        <w:rPr>
          <w:szCs w:val="32"/>
          <w:b w:val="0"/>
          <w:i w:val="0"/>
          <w:sz w:val="32"/>
          <w:spacing w:val="0"/>
          <w:w w:val="100"/>
          <w:rFonts w:ascii="仿宋_GB2312" w:cs="宋体" w:eastAsia="仿宋_GB2312" w:hAnsi="宋体" w:hint="eastAsia"/>
          <w:caps w:val="0"/>
        </w:rPr>
        <w:t>额年增长20%，农产品网络</w:t>
      </w:r>
      <w:r>
        <w:rPr>
          <w:szCs w:val="32"/>
          <w:lang w:val="en-US" w:eastAsia="zh-CN"/>
          <w:b w:val="0"/>
          <w:i w:val="0"/>
          <w:sz w:val="32"/>
          <w:spacing w:val="0"/>
          <w:w w:val="100"/>
          <w:rFonts w:ascii="仿宋_GB2312" w:cs="宋体" w:eastAsia="仿宋_GB2312" w:hAnsi="宋体" w:hint="eastAsia"/>
          <w:caps w:val="0"/>
        </w:rPr>
        <w:t>交易</w:t>
      </w:r>
      <w:r>
        <w:rPr>
          <w:szCs w:val="32"/>
          <w:b w:val="0"/>
          <w:i w:val="0"/>
          <w:sz w:val="32"/>
          <w:spacing w:val="0"/>
          <w:w w:val="100"/>
          <w:rFonts w:ascii="仿宋_GB2312" w:cs="宋体" w:eastAsia="仿宋_GB2312" w:hAnsi="宋体" w:hint="eastAsia"/>
          <w:caps w:val="0"/>
        </w:rPr>
        <w:t>额年增长30%，电商培训</w:t>
      </w:r>
      <w:r>
        <w:rPr>
          <w:szCs w:val="32"/>
          <w:b w:val="0"/>
          <w:i w:val="0"/>
          <w:color w:val="000000"/>
          <w:sz w:val="32"/>
          <w:spacing w:val="0"/>
          <w:w w:val="100"/>
          <w:rFonts w:ascii="仿宋_GB2312" w:cs="宋体" w:eastAsia="仿宋_GB2312" w:hAnsi="宋体" w:hint="eastAsia"/>
          <w:caps w:val="0"/>
        </w:rPr>
        <w:t>6</w:t>
      </w:r>
      <w:r>
        <w:rPr>
          <w:szCs w:val="32"/>
          <w:lang w:val="en-US" w:eastAsia="zh-CN"/>
          <w:b w:val="0"/>
          <w:i w:val="0"/>
          <w:color w:val="000000"/>
          <w:sz w:val="32"/>
          <w:spacing w:val="0"/>
          <w:w w:val="100"/>
          <w:rFonts w:ascii="仿宋_GB2312" w:cs="宋体" w:eastAsia="仿宋_GB2312" w:hAnsi="宋体" w:hint="eastAsia"/>
          <w:caps w:val="0"/>
        </w:rPr>
        <w:t>1</w:t>
      </w:r>
      <w:r>
        <w:rPr>
          <w:szCs w:val="32"/>
          <w:b w:val="0"/>
          <w:i w:val="0"/>
          <w:color w:val="000000"/>
          <w:sz w:val="32"/>
          <w:spacing w:val="0"/>
          <w:w w:val="100"/>
          <w:rFonts w:ascii="仿宋_GB2312" w:cs="宋体" w:eastAsia="仿宋_GB2312" w:hAnsi="宋体"/>
          <w:caps w:val="0"/>
        </w:rPr>
        <w:t>3</w:t>
      </w:r>
      <w:r>
        <w:rPr>
          <w:szCs w:val="32"/>
          <w:b w:val="0"/>
          <w:i w:val="0"/>
          <w:color w:val="000000"/>
          <w:sz w:val="32"/>
          <w:spacing w:val="0"/>
          <w:w w:val="100"/>
          <w:rFonts w:ascii="仿宋_GB2312" w:cs="宋体" w:eastAsia="仿宋_GB2312" w:hAnsi="宋体" w:hint="eastAsia"/>
          <w:caps w:val="0"/>
        </w:rPr>
        <w:t>0</w:t>
      </w:r>
      <w:r>
        <w:rPr>
          <w:szCs w:val="32"/>
          <w:b w:val="0"/>
          <w:i w:val="0"/>
          <w:sz w:val="32"/>
          <w:spacing w:val="0"/>
          <w:w w:val="100"/>
          <w:rFonts w:ascii="仿宋_GB2312" w:cs="宋体" w:eastAsia="仿宋_GB2312" w:hAnsi="宋体" w:hint="eastAsia"/>
          <w:caps w:val="0"/>
        </w:rPr>
        <w:t>人次以上，每个贫困村至少培育1名电商能手，</w:t>
      </w:r>
      <w:r>
        <w:rPr>
          <w:szCs w:val="32"/>
          <w:b w:val="0"/>
          <w:i w:val="0"/>
          <w:color w:val="000000"/>
          <w:sz w:val="32"/>
          <w:spacing w:val="0"/>
          <w:w w:val="100"/>
          <w:rFonts w:ascii="仿宋_GB2312" w:cs="宋体" w:eastAsia="仿宋_GB2312" w:hAnsi="宋体" w:hint="eastAsia"/>
          <w:caps w:val="0"/>
        </w:rPr>
        <w:t>助力贫困群众脱贫致富；利用两年左右时间，基本把喀左建设成为城乡电子商务流通体系健全、农村电子商务氛围浓厚、电子商务应用水平显著提升、辐射带动作用明显增强的农村电子商务</w:t>
      </w:r>
      <w:r>
        <w:rPr>
          <w:szCs w:val="32"/>
          <w:lang w:eastAsia="zh-CN"/>
          <w:b w:val="0"/>
          <w:i w:val="0"/>
          <w:color w:val="000000"/>
          <w:sz w:val="32"/>
          <w:spacing w:val="0"/>
          <w:w w:val="100"/>
          <w:rFonts w:ascii="仿宋_GB2312" w:cs="宋体" w:eastAsia="仿宋_GB2312" w:hAnsi="宋体" w:hint="eastAsia"/>
          <w:caps w:val="0"/>
        </w:rPr>
        <w:t>综合</w:t>
      </w:r>
      <w:r>
        <w:rPr>
          <w:szCs w:val="32"/>
          <w:b w:val="0"/>
          <w:i w:val="0"/>
          <w:color w:val="000000"/>
          <w:sz w:val="32"/>
          <w:spacing w:val="0"/>
          <w:w w:val="100"/>
          <w:rFonts w:ascii="仿宋_GB2312" w:cs="宋体" w:eastAsia="仿宋_GB2312" w:hAnsi="宋体" w:hint="eastAsia"/>
          <w:caps w:val="0"/>
        </w:rPr>
        <w:t>示范先进县。</w:t>
      </w:r>
      <w:r>
        <w:rPr>
          <w:szCs w:val="32"/>
          <w:b w:val="0"/>
          <w:i w:val="0"/>
          <w:sz w:val="32"/>
          <w:spacing w:val="0"/>
          <w:w w:val="100"/>
          <w:rFonts w:ascii="仿宋_GB2312" w:cs="宋体" w:eastAsia="仿宋_GB2312" w:hAnsi="宋体" w:hint="eastAsia"/>
          <w:caps w:val="0"/>
        </w:rPr>
        <w:t>基本实现电子商务应用更加广泛、网上购销服务体系更加便捷、保障体系更加健全、配套服务更加完善、产业发展更加集聚的电子商务发展新格局。</w:t>
      </w:r>
    </w:p>
    <w:p>
      <w:pPr>
        <w:jc w:val="both"/>
        <w:spacing w:before="0" w:beforeAutospacing="0" w:after="0" w:afterAutospacing="0" w:lineRule="auto" w:line="240"/>
        <w:rPr>
          <w:szCs w:val="32"/>
          <w:lang w:eastAsia="zh-CN"/>
          <w:b w:val="0"/>
          <w:i w:val="0"/>
          <w:sz w:val="32"/>
          <w:spacing w:val="0"/>
          <w:w w:val="100"/>
          <w:rFonts w:ascii="黑体" w:cs="黑体" w:eastAsia="黑体" w:hAnsi="黑体" w:hint="eastAsia"/>
          <w:caps w:val="0"/>
        </w:rPr>
        <w:snapToGrid/>
        <w:ind w:firstLine="640" w:firstLineChars="200"/>
        <w:textAlignment w:val="baseline"/>
      </w:pPr>
      <w:r>
        <w:rPr>
          <w:szCs w:val="32"/>
          <w:b w:val="0"/>
          <w:i w:val="0"/>
          <w:sz w:val="32"/>
          <w:spacing w:val="0"/>
          <w:w w:val="100"/>
          <w:rFonts w:ascii="黑体" w:cs="黑体" w:eastAsia="黑体" w:hAnsi="黑体" w:hint="eastAsia"/>
          <w:caps w:val="0"/>
        </w:rPr>
        <w:t>四、</w:t>
      </w:r>
      <w:r>
        <w:rPr>
          <w:szCs w:val="32"/>
          <w:lang w:eastAsia="zh-CN"/>
          <w:b w:val="0"/>
          <w:i w:val="0"/>
          <w:sz w:val="32"/>
          <w:spacing w:val="0"/>
          <w:w w:val="100"/>
          <w:rFonts w:ascii="黑体" w:cs="黑体" w:eastAsia="黑体" w:hAnsi="黑体" w:hint="eastAsia"/>
          <w:caps w:val="0"/>
        </w:rPr>
        <w:t>实施方式</w:t>
      </w:r>
    </w:p>
    <w:p>
      <w:pPr>
        <w:jc w:val="both"/>
        <w:spacing w:before="0" w:beforeAutospacing="0" w:after="0" w:afterAutospacing="0" w:lineRule="auto" w:line="240"/>
        <w:rPr>
          <w:szCs w:val="32"/>
          <w:bCs/>
          <w:b w:val="1"/>
          <w:i w:val="0"/>
          <w:sz w:val="32"/>
          <w:spacing w:val="0"/>
          <w:w w:val="100"/>
          <w:rFonts w:ascii="仿宋_GB2312" w:cs="宋体" w:eastAsia="仿宋_GB2312" w:hAnsi="宋体" w:hint="eastAsia"/>
          <w:caps w:val="0"/>
        </w:rPr>
        <w:snapToGrid/>
        <w:ind w:firstLine="643" w:firstLineChars="200"/>
        <w:textAlignment w:val="baseline"/>
      </w:pPr>
      <w:r>
        <w:rPr>
          <w:szCs w:val="32"/>
          <w:bCs/>
          <w:b w:val="1"/>
          <w:i w:val="0"/>
          <w:sz w:val="32"/>
          <w:spacing w:val="0"/>
          <w:w w:val="100"/>
          <w:rFonts w:ascii="仿宋_GB2312" w:cs="宋体" w:eastAsia="仿宋_GB2312" w:hAnsi="宋体" w:hint="eastAsia"/>
          <w:caps w:val="0"/>
        </w:rPr>
        <w:t>（一）、资金来源</w:t>
      </w:r>
    </w:p>
    <w:p>
      <w:pPr>
        <w:jc w:val="both"/>
        <w:spacing w:before="0" w:beforeAutospacing="0" w:after="0" w:afterAutospacing="0" w:lineRule="auto" w:line="240"/>
        <w:rPr>
          <w:szCs w:val="32"/>
          <w:lang w:eastAsia="zh-CN"/>
          <w:b w:val="0"/>
          <w:i w:val="0"/>
          <w:sz w:val="32"/>
          <w:spacing w:val="0"/>
          <w:w w:val="100"/>
          <w:rFonts w:ascii="仿宋_GB2312" w:cs="宋体" w:eastAsia="仿宋_GB2312" w:hAnsi="宋体" w:hint="eastAsia"/>
          <w:caps w:val="0"/>
        </w:rPr>
        <w:snapToGrid/>
        <w:ind w:firstLine="640" w:firstLineChars="200"/>
        <w:textAlignment w:val="baseline"/>
      </w:pPr>
      <w:r>
        <w:rPr>
          <w:szCs w:val="32"/>
          <w:b w:val="0"/>
          <w:i w:val="0"/>
          <w:sz w:val="32"/>
          <w:spacing w:val="0"/>
          <w:w w:val="100"/>
          <w:rFonts w:ascii="仿宋_GB2312" w:cs="宋体" w:eastAsia="仿宋_GB2312" w:hAnsi="宋体" w:hint="eastAsia"/>
          <w:caps w:val="0"/>
        </w:rPr>
        <w:t>中央财政补助资金 1500 万元</w:t>
      </w:r>
      <w:r>
        <w:rPr>
          <w:szCs w:val="32"/>
          <w:lang w:eastAsia="zh-CN"/>
          <w:b w:val="0"/>
          <w:i w:val="0"/>
          <w:sz w:val="32"/>
          <w:spacing w:val="0"/>
          <w:w w:val="100"/>
          <w:rFonts w:ascii="仿宋_GB2312" w:cs="宋体" w:eastAsia="仿宋_GB2312" w:hAnsi="宋体" w:hint="eastAsia"/>
          <w:caps w:val="0"/>
        </w:rPr>
        <w:t>。</w:t>
      </w:r>
    </w:p>
    <w:p>
      <w:pPr>
        <w:jc w:val="both"/>
        <w:spacing w:before="0" w:beforeAutospacing="0" w:after="0" w:afterAutospacing="0" w:lineRule="auto" w:line="240"/>
        <w:rPr>
          <w:szCs w:val="32"/>
          <w:bCs/>
          <w:b w:val="1"/>
          <w:i w:val="0"/>
          <w:sz w:val="32"/>
          <w:spacing w:val="0"/>
          <w:w w:val="100"/>
          <w:rFonts w:ascii="仿宋_GB2312" w:cs="宋体" w:eastAsia="仿宋_GB2312" w:hAnsi="宋体" w:hint="eastAsia"/>
          <w:caps w:val="0"/>
        </w:rPr>
        <w:snapToGrid/>
        <w:ind w:firstLine="643" w:firstLineChars="200"/>
        <w:textAlignment w:val="baseline"/>
      </w:pPr>
      <w:r>
        <w:rPr>
          <w:szCs w:val="32"/>
          <w:bCs/>
          <w:b w:val="1"/>
          <w:i w:val="0"/>
          <w:sz w:val="32"/>
          <w:spacing w:val="0"/>
          <w:w w:val="100"/>
          <w:rFonts w:ascii="仿宋_GB2312" w:cs="宋体" w:eastAsia="仿宋_GB2312" w:hAnsi="宋体" w:hint="eastAsia"/>
          <w:caps w:val="0"/>
        </w:rPr>
        <w:t>（二）、实施方式</w:t>
      </w:r>
    </w:p>
    <w:p>
      <w:pPr>
        <w:jc w:val="both"/>
        <w:spacing w:before="0" w:beforeAutospacing="0" w:after="0" w:afterAutospacing="0" w:lineRule="auto" w:line="240"/>
        <w:rPr>
          <w:szCs w:val="32"/>
          <w:lang w:val="en-US" w:eastAsia="zh-CN"/>
          <w:b w:val="0"/>
          <w:i w:val="0"/>
          <w:sz w:val="32"/>
          <w:spacing w:val="0"/>
          <w:w w:val="100"/>
          <w:rFonts w:ascii="仿宋_GB2312" w:cs="宋体" w:eastAsia="仿宋_GB2312" w:hAnsi="宋体" w:hint="default"/>
          <w:caps w:val="0"/>
        </w:rPr>
        <w:snapToGrid/>
        <w:ind w:firstLine="640" w:firstLineChars="200"/>
        <w:textAlignment w:val="baseline"/>
      </w:pPr>
      <w:r>
        <w:rPr>
          <w:szCs w:val="32"/>
          <w:b w:val="0"/>
          <w:i w:val="0"/>
          <w:sz w:val="32"/>
          <w:spacing w:val="0"/>
          <w:w w:val="100"/>
          <w:rFonts w:ascii="仿宋_GB2312" w:cs="宋体" w:eastAsia="仿宋_GB2312" w:hAnsi="宋体" w:hint="eastAsia"/>
          <w:caps w:val="0"/>
        </w:rPr>
        <w:t>本项目采用公开招投标的方式选择承办企业</w:t>
      </w:r>
      <w:r>
        <w:rPr>
          <w:szCs w:val="32"/>
          <w:lang w:eastAsia="zh-CN"/>
          <w:b w:val="0"/>
          <w:i w:val="0"/>
          <w:sz w:val="32"/>
          <w:spacing w:val="0"/>
          <w:w w:val="100"/>
          <w:rFonts w:ascii="仿宋_GB2312" w:cs="宋体" w:eastAsia="仿宋_GB2312" w:hAnsi="宋体" w:hint="eastAsia"/>
          <w:caps w:val="0"/>
        </w:rPr>
        <w:t>，计划</w:t>
      </w:r>
      <w:r>
        <w:rPr>
          <w:szCs w:val="32"/>
          <w:lang w:val="en-US" w:eastAsia="zh-CN"/>
          <w:b w:val="0"/>
          <w:i w:val="0"/>
          <w:sz w:val="32"/>
          <w:spacing w:val="0"/>
          <w:w w:val="100"/>
          <w:rFonts w:ascii="仿宋_GB2312" w:cs="宋体" w:eastAsia="仿宋_GB2312" w:hAnsi="宋体" w:hint="eastAsia"/>
          <w:caps w:val="0"/>
        </w:rPr>
        <w:t>2020年6月底前完成。</w:t>
      </w:r>
    </w:p>
    <w:p>
      <w:pPr>
        <w:jc w:val="both"/>
        <w:spacing w:before="0" w:beforeAutospacing="0" w:after="0" w:afterAutospacing="0" w:lineRule="auto" w:line="240"/>
        <w:rPr>
          <w:szCs w:val="32"/>
          <w:b w:val="0"/>
          <w:i w:val="0"/>
          <w:color w:val="000000"/>
          <w:sz w:val="32"/>
          <w:spacing w:val="0"/>
          <w:w w:val="100"/>
          <w:rFonts w:ascii="黑体" w:cs="黑体" w:eastAsia="黑体" w:hAnsi="黑体" w:hint="eastAsia"/>
          <w:caps w:val="0"/>
        </w:rPr>
        <w:snapToGrid/>
        <w:ind w:firstLine="640" w:firstLineChars="200"/>
        <w:textAlignment w:val="baseline"/>
      </w:pPr>
      <w:r>
        <w:rPr>
          <w:szCs w:val="32"/>
          <w:lang w:eastAsia="zh-CN"/>
          <w:b w:val="0"/>
          <w:i w:val="0"/>
          <w:color w:val="000000"/>
          <w:sz w:val="32"/>
          <w:spacing w:val="0"/>
          <w:w w:val="100"/>
          <w:rFonts w:ascii="黑体" w:cs="黑体" w:eastAsia="黑体" w:hAnsi="黑体" w:hint="eastAsia"/>
          <w:caps w:val="0"/>
        </w:rPr>
        <w:t>五、</w:t>
      </w:r>
      <w:r>
        <w:rPr>
          <w:szCs w:val="32"/>
          <w:b w:val="0"/>
          <w:i w:val="0"/>
          <w:color w:val="000000"/>
          <w:sz w:val="32"/>
          <w:spacing w:val="0"/>
          <w:w w:val="100"/>
          <w:rFonts w:ascii="黑体" w:cs="黑体" w:eastAsia="黑体" w:hAnsi="黑体" w:hint="eastAsia"/>
          <w:caps w:val="0"/>
        </w:rPr>
        <w:t>建设内容：</w:t>
      </w:r>
    </w:p>
    <w:p>
      <w:pPr>
        <w:jc w:val="both"/>
        <w:spacing w:before="0" w:beforeAutospacing="0" w:after="0" w:afterAutospacing="0" w:lineRule="auto" w:line="240"/>
        <w:rPr>
          <w:szCs w:val="32"/>
          <w:bCs/>
          <w:b w:val="1"/>
          <w:i w:val="0"/>
          <w:sz w:val="32"/>
          <w:spacing w:val="0"/>
          <w:w w:val="100"/>
          <w:rFonts w:ascii="楷体_GB2312" w:cs="宋体" w:eastAsia="楷体_GB2312" w:hAnsi="宋体" w:hint="eastAsia"/>
          <w:caps w:val="0"/>
        </w:rPr>
        <w:snapToGrid/>
        <w:ind w:firstLine="643" w:firstLineChars="200"/>
        <w:textAlignment w:val="baseline"/>
      </w:pPr>
      <w:r>
        <w:rPr>
          <w:szCs w:val="32"/>
          <w:bCs/>
          <w:b w:val="1"/>
          <w:i w:val="0"/>
          <w:sz w:val="32"/>
          <w:spacing w:val="0"/>
          <w:w w:val="100"/>
          <w:rFonts w:ascii="仿宋_GB2312" w:cs="宋体" w:eastAsia="仿宋_GB2312" w:hAnsi="宋体" w:hint="eastAsia"/>
          <w:caps w:val="0"/>
        </w:rPr>
        <w:t>（一）建设完善农村电商公共服务体系</w:t>
      </w:r>
    </w:p>
    <w:p>
      <w:pPr>
        <w:jc w:val="both"/>
        <w:spacing w:before="0" w:beforeAutospacing="0" w:after="0" w:afterAutospacing="0" w:lineRule="auto" w:line="240"/>
        <w:rPr>
          <w:szCs w:val="32"/>
          <w:bCs/>
          <w:b w:val="1"/>
          <w:i w:val="0"/>
          <w:sz w:val="32"/>
          <w:spacing w:val="0"/>
          <w:w w:val="100"/>
          <w:rFonts w:ascii="仿宋_GB2312" w:cs="宋体" w:eastAsia="仿宋_GB2312" w:hAnsi="宋体" w:hint="eastAsia"/>
          <w:caps w:val="0"/>
        </w:rPr>
        <w:snapToGrid/>
        <w:ind w:firstLine="643" w:firstLineChars="200"/>
        <w:textAlignment w:val="baseline"/>
      </w:pPr>
      <w:r>
        <w:rPr>
          <w:szCs w:val="32"/>
          <w:bCs/>
          <w:b w:val="1"/>
          <w:i w:val="0"/>
          <w:sz w:val="32"/>
          <w:spacing w:val="0"/>
          <w:w w:val="100"/>
          <w:rFonts w:ascii="仿宋_GB2312" w:cs="宋体" w:eastAsia="仿宋_GB2312" w:hAnsi="宋体" w:hint="eastAsia"/>
          <w:caps w:val="0"/>
        </w:rPr>
        <w:t>1、建设完善喀左县电子商务公共服务中心</w:t>
      </w:r>
    </w:p>
    <w:p>
      <w:pPr>
        <w:jc w:val="both"/>
        <w:spacing w:before="0" w:beforeAutospacing="0" w:after="0" w:afterAutospacing="0" w:lineRule="auto" w:line="240"/>
        <w:rPr>
          <w:szCs w:val="32"/>
          <w:b w:val="0"/>
          <w:i w:val="0"/>
          <w:sz w:val="32"/>
          <w:spacing w:val="0"/>
          <w:w w:val="100"/>
          <w:rFonts w:ascii="仿宋_GB2312" w:cs="宋体" w:eastAsia="仿宋_GB2312" w:hAnsi="宋体" w:hint="eastAsia"/>
          <w:caps w:val="0"/>
        </w:rPr>
        <w:snapToGrid/>
        <w:ind w:firstLine="640" w:firstLineChars="200"/>
        <w:textAlignment w:val="baseline"/>
      </w:pPr>
      <w:r>
        <w:rPr>
          <w:szCs w:val="32"/>
          <w:b w:val="0"/>
          <w:i w:val="0"/>
          <w:sz w:val="32"/>
          <w:spacing w:val="0"/>
          <w:w w:val="100"/>
          <w:rFonts w:ascii="仿宋_GB2312" w:cs="宋体" w:eastAsia="仿宋_GB2312" w:hAnsi="宋体" w:hint="eastAsia"/>
          <w:caps w:val="0"/>
        </w:rPr>
        <w:t>采取“政府推动、企业参与、资源整合”的方式，建成</w:t>
      </w:r>
      <w:r>
        <w:rPr>
          <w:szCs w:val="32"/>
          <w:lang w:val="en-US" w:eastAsia="zh-CN"/>
          <w:b w:val="0"/>
          <w:i w:val="0"/>
          <w:sz w:val="32"/>
          <w:spacing w:val="0"/>
          <w:w w:val="100"/>
          <w:rFonts w:ascii="仿宋_GB2312" w:cs="宋体" w:eastAsia="仿宋_GB2312" w:hAnsi="宋体" w:hint="eastAsia"/>
          <w:caps w:val="0"/>
        </w:rPr>
        <w:t>1个</w:t>
      </w:r>
      <w:r>
        <w:rPr>
          <w:szCs w:val="32"/>
          <w:b w:val="0"/>
          <w:i w:val="0"/>
          <w:sz w:val="32"/>
          <w:spacing w:val="0"/>
          <w:w w:val="100"/>
          <w:rFonts w:ascii="仿宋_GB2312" w:cs="宋体" w:eastAsia="仿宋_GB2312" w:hAnsi="宋体" w:hint="eastAsia"/>
          <w:caps w:val="0"/>
        </w:rPr>
        <w:t>功能</w:t>
      </w:r>
      <w:r>
        <w:rPr>
          <w:szCs w:val="32"/>
          <w:lang w:eastAsia="zh-CN"/>
          <w:b w:val="0"/>
          <w:i w:val="0"/>
          <w:sz w:val="32"/>
          <w:spacing w:val="0"/>
          <w:w w:val="100"/>
          <w:rFonts w:ascii="仿宋_GB2312" w:cs="宋体" w:eastAsia="仿宋_GB2312" w:hAnsi="宋体" w:hint="eastAsia"/>
          <w:caps w:val="0"/>
        </w:rPr>
        <w:t>完善</w:t>
      </w:r>
      <w:r>
        <w:rPr>
          <w:szCs w:val="32"/>
          <w:b w:val="0"/>
          <w:i w:val="0"/>
          <w:sz w:val="32"/>
          <w:spacing w:val="0"/>
          <w:w w:val="100"/>
          <w:rFonts w:ascii="仿宋_GB2312" w:cs="宋体" w:eastAsia="仿宋_GB2312" w:hAnsi="宋体" w:hint="eastAsia"/>
          <w:caps w:val="0"/>
        </w:rPr>
        <w:t>的县级电子商务公共服务中心 。主要承担数据</w:t>
      </w:r>
      <w:r>
        <w:rPr>
          <w:szCs w:val="32"/>
          <w:lang w:eastAsia="zh-CN"/>
          <w:b w:val="0"/>
          <w:i w:val="0"/>
          <w:sz w:val="32"/>
          <w:spacing w:val="0"/>
          <w:w w:val="100"/>
          <w:rFonts w:ascii="仿宋_GB2312" w:cs="宋体" w:eastAsia="仿宋_GB2312" w:hAnsi="宋体" w:hint="eastAsia"/>
          <w:caps w:val="0"/>
        </w:rPr>
        <w:t>分析</w:t>
      </w:r>
      <w:r>
        <w:rPr>
          <w:szCs w:val="32"/>
          <w:b w:val="0"/>
          <w:i w:val="0"/>
          <w:sz w:val="32"/>
          <w:spacing w:val="0"/>
          <w:w w:val="100"/>
          <w:rFonts w:ascii="仿宋_GB2312" w:cs="宋体" w:eastAsia="仿宋_GB2312" w:hAnsi="宋体" w:hint="eastAsia"/>
          <w:caps w:val="0"/>
        </w:rPr>
        <w:t>、综合运营、电商孵化、营销策划、包装设计、品牌建设、产品展示、</w:t>
      </w:r>
      <w:r>
        <w:rPr>
          <w:szCs w:val="32"/>
          <w:lang w:eastAsia="zh-CN"/>
          <w:b w:val="0"/>
          <w:i w:val="0"/>
          <w:sz w:val="32"/>
          <w:spacing w:val="0"/>
          <w:w w:val="100"/>
          <w:rFonts w:ascii="仿宋_GB2312" w:cs="宋体" w:eastAsia="仿宋_GB2312" w:hAnsi="宋体" w:hint="eastAsia"/>
          <w:caps w:val="0"/>
        </w:rPr>
        <w:t>产品直销、</w:t>
      </w:r>
      <w:r>
        <w:rPr>
          <w:szCs w:val="32"/>
          <w:b w:val="0"/>
          <w:i w:val="0"/>
          <w:sz w:val="32"/>
          <w:spacing w:val="0"/>
          <w:w w:val="100"/>
          <w:rFonts w:ascii="仿宋_GB2312" w:cs="宋体" w:eastAsia="仿宋_GB2312" w:hAnsi="宋体" w:hint="eastAsia"/>
          <w:caps w:val="0"/>
        </w:rPr>
        <w:t>咨询和信息服务等功能，联合微博、</w:t>
      </w:r>
      <w:r>
        <w:rPr>
          <w:szCs w:val="32"/>
          <w:lang w:eastAsia="zh-CN"/>
          <w:b w:val="0"/>
          <w:i w:val="0"/>
          <w:sz w:val="32"/>
          <w:spacing w:val="0"/>
          <w:w w:val="100"/>
          <w:rFonts w:ascii="仿宋_GB2312" w:cs="宋体" w:eastAsia="仿宋_GB2312" w:hAnsi="宋体" w:hint="eastAsia"/>
          <w:caps w:val="0"/>
        </w:rPr>
        <w:t>直播、</w:t>
      </w:r>
      <w:r>
        <w:rPr>
          <w:szCs w:val="32"/>
          <w:b w:val="0"/>
          <w:i w:val="0"/>
          <w:sz w:val="32"/>
          <w:spacing w:val="0"/>
          <w:w w:val="100"/>
          <w:rFonts w:ascii="仿宋_GB2312" w:cs="宋体" w:eastAsia="仿宋_GB2312" w:hAnsi="宋体" w:hint="eastAsia"/>
          <w:caps w:val="0"/>
        </w:rPr>
        <w:t>抖音、快手等网红平台，共同打造农村网红孵化培训基地，集管理、运营、培训、社会服务、营销、网购网销于一体，保障支撑电子商务进农村综合示范项目的良好、长效运行。</w:t>
      </w:r>
    </w:p>
    <w:p>
      <w:pPr>
        <w:jc w:val="both"/>
        <w:spacing w:before="0" w:beforeAutospacing="0" w:after="0" w:afterAutospacing="0" w:lineRule="auto" w:line="240"/>
        <w:rPr>
          <w:szCs w:val="32"/>
          <w:b w:val="0"/>
          <w:i w:val="0"/>
          <w:sz w:val="32"/>
          <w:spacing w:val="0"/>
          <w:w w:val="100"/>
          <w:rFonts w:ascii="仿宋_GB2312" w:cs="宋体" w:eastAsia="仿宋_GB2312" w:hAnsi="宋体" w:hint="eastAsia"/>
          <w:caps w:val="0"/>
        </w:rPr>
        <w:snapToGrid/>
        <w:ind w:firstLine="643" w:firstLineChars="200"/>
        <w:textAlignment w:val="baseline"/>
      </w:pPr>
      <w:r>
        <w:rPr>
          <w:szCs w:val="32"/>
          <w:b w:val="1"/>
          <w:i w:val="0"/>
          <w:sz w:val="32"/>
          <w:spacing w:val="0"/>
          <w:w w:val="100"/>
          <w:rFonts w:ascii="仿宋_GB2312" w:cs="宋体" w:eastAsia="仿宋_GB2312" w:hAnsi="宋体" w:hint="eastAsia"/>
          <w:caps w:val="0"/>
        </w:rPr>
        <w:t>(1)建设内容:</w:t>
      </w:r>
      <w:r>
        <w:rPr>
          <w:szCs w:val="32"/>
          <w:b w:val="0"/>
          <w:i w:val="0"/>
          <w:sz w:val="32"/>
          <w:spacing w:val="0"/>
          <w:w w:val="100"/>
          <w:rFonts w:ascii="仿宋_GB2312" w:cs="宋体" w:eastAsia="仿宋_GB2312" w:hAnsi="宋体" w:hint="eastAsia"/>
          <w:caps w:val="0"/>
        </w:rPr>
        <w:t>室外牌匾、室内办公、综合服务、培训教室、服务前台、商品展示、企业孵化、数据统计</w:t>
      </w:r>
      <w:r>
        <w:rPr>
          <w:szCs w:val="32"/>
          <w:lang w:eastAsia="zh-CN"/>
          <w:b w:val="0"/>
          <w:i w:val="0"/>
          <w:sz w:val="32"/>
          <w:spacing w:val="0"/>
          <w:w w:val="100"/>
          <w:rFonts w:ascii="仿宋_GB2312" w:cs="宋体" w:eastAsia="仿宋_GB2312" w:hAnsi="宋体" w:hint="eastAsia"/>
          <w:caps w:val="0"/>
        </w:rPr>
        <w:t>分析</w:t>
      </w:r>
      <w:r>
        <w:rPr>
          <w:szCs w:val="32"/>
          <w:b w:val="0"/>
          <w:i w:val="0"/>
          <w:sz w:val="32"/>
          <w:spacing w:val="0"/>
          <w:w w:val="100"/>
          <w:rFonts w:ascii="仿宋_GB2312" w:cs="宋体" w:eastAsia="仿宋_GB2312" w:hAnsi="宋体" w:hint="eastAsia"/>
          <w:caps w:val="0"/>
        </w:rPr>
        <w:t>等场所的装修改造(不含土建);购买电脑、打(复)印机、投影仪、LED显示屏、电话、网络接入设备、液晶显示系统、文件柜、空调、桌椅等设施设备。</w:t>
      </w:r>
    </w:p>
    <w:p>
      <w:pPr>
        <w:jc w:val="both"/>
        <w:spacing w:before="0" w:beforeAutospacing="0" w:after="0" w:afterAutospacing="0" w:lineRule="auto" w:line="240"/>
        <w:rPr>
          <w:szCs w:val="32"/>
          <w:bCs/>
          <w:b w:val="0"/>
          <w:i w:val="0"/>
          <w:sz w:val="32"/>
          <w:spacing w:val="0"/>
          <w:w w:val="100"/>
          <w:rFonts w:ascii="仿宋_GB2312" w:cs="宋体" w:eastAsia="仿宋_GB2312" w:hAnsi="宋体" w:hint="eastAsia"/>
          <w:caps w:val="0"/>
        </w:rPr>
        <w:snapToGrid/>
        <w:ind w:firstLine="643" w:firstLineChars="200"/>
        <w:textAlignment w:val="baseline"/>
      </w:pPr>
      <w:r>
        <w:rPr>
          <w:szCs w:val="32"/>
          <w:bCs/>
          <w:b w:val="1"/>
          <w:i w:val="0"/>
          <w:sz w:val="32"/>
          <w:spacing w:val="0"/>
          <w:w w:val="100"/>
          <w:rFonts w:ascii="仿宋_GB2312" w:cs="宋体" w:eastAsia="仿宋_GB2312" w:hAnsi="宋体" w:hint="eastAsia"/>
          <w:caps w:val="0"/>
        </w:rPr>
        <w:t>（2）建设要求：</w:t>
      </w:r>
      <w:r>
        <w:rPr>
          <w:szCs w:val="32"/>
          <w:b w:val="0"/>
          <w:i w:val="0"/>
          <w:sz w:val="32"/>
          <w:spacing w:val="0"/>
          <w:w w:val="100"/>
          <w:rFonts w:ascii="仿宋_GB2312" w:cs="宋体" w:eastAsia="仿宋_GB2312" w:hAnsi="宋体" w:hint="eastAsia"/>
          <w:caps w:val="0"/>
        </w:rPr>
        <w:t>公共服务中心门头</w:t>
      </w:r>
      <w:r>
        <w:rPr>
          <w:szCs w:val="32"/>
          <w:lang w:eastAsia="zh-CN"/>
          <w:b w:val="0"/>
          <w:i w:val="0"/>
          <w:sz w:val="32"/>
          <w:spacing w:val="0"/>
          <w:w w:val="100"/>
          <w:rFonts w:ascii="仿宋_GB2312" w:cs="宋体" w:eastAsia="仿宋_GB2312" w:hAnsi="宋体" w:hint="eastAsia"/>
          <w:caps w:val="0"/>
        </w:rPr>
        <w:t>装饰</w:t>
      </w:r>
      <w:r>
        <w:rPr>
          <w:szCs w:val="32"/>
          <w:b w:val="0"/>
          <w:i w:val="0"/>
          <w:sz w:val="32"/>
          <w:spacing w:val="0"/>
          <w:w w:val="100"/>
          <w:rFonts w:ascii="仿宋_GB2312" w:cs="宋体" w:eastAsia="仿宋_GB2312" w:hAnsi="宋体" w:hint="eastAsia"/>
          <w:caps w:val="0"/>
        </w:rPr>
        <w:t>“</w:t>
      </w:r>
      <w:r>
        <w:rPr>
          <w:szCs w:val="32"/>
          <w:lang w:eastAsia="zh-CN"/>
          <w:b w:val="0"/>
          <w:i w:val="0"/>
          <w:sz w:val="32"/>
          <w:spacing w:val="0"/>
          <w:w w:val="100"/>
          <w:rFonts w:ascii="仿宋_GB2312" w:cs="宋体" w:eastAsia="仿宋_GB2312" w:hAnsi="宋体" w:hint="eastAsia"/>
          <w:caps w:val="0"/>
        </w:rPr>
        <w:t>国家</w:t>
      </w:r>
      <w:r>
        <w:rPr>
          <w:szCs w:val="32"/>
          <w:b w:val="0"/>
          <w:i w:val="0"/>
          <w:sz w:val="32"/>
          <w:spacing w:val="0"/>
          <w:w w:val="100"/>
          <w:rFonts w:ascii="仿宋_GB2312" w:cs="宋体" w:eastAsia="仿宋_GB2312" w:hAnsi="宋体" w:hint="eastAsia"/>
          <w:caps w:val="0"/>
        </w:rPr>
        <w:t>电子商务进农村综合示范项目”和“喀左县电子商务公共服务中心”及监督举报电话等字样。建设突出本地特色文化</w:t>
      </w:r>
      <w:r>
        <w:rPr>
          <w:szCs w:val="32"/>
          <w:lang w:eastAsia="zh-CN"/>
          <w:b w:val="0"/>
          <w:i w:val="0"/>
          <w:sz w:val="32"/>
          <w:spacing w:val="0"/>
          <w:w w:val="100"/>
          <w:rFonts w:ascii="仿宋_GB2312" w:cs="宋体" w:eastAsia="仿宋_GB2312" w:hAnsi="宋体" w:hint="eastAsia"/>
          <w:caps w:val="0"/>
        </w:rPr>
        <w:t>、</w:t>
      </w:r>
      <w:r>
        <w:rPr>
          <w:szCs w:val="32"/>
          <w:b w:val="0"/>
          <w:i w:val="0"/>
          <w:sz w:val="32"/>
          <w:spacing w:val="0"/>
          <w:w w:val="100"/>
          <w:rFonts w:ascii="仿宋_GB2312" w:cs="宋体" w:eastAsia="仿宋_GB2312" w:hAnsi="宋体" w:hint="eastAsia"/>
          <w:caps w:val="0"/>
        </w:rPr>
        <w:t>具有线下体验和线上销售</w:t>
      </w:r>
      <w:r>
        <w:rPr>
          <w:szCs w:val="32"/>
          <w:lang w:eastAsia="zh-CN"/>
          <w:b w:val="0"/>
          <w:i w:val="0"/>
          <w:sz w:val="32"/>
          <w:spacing w:val="0"/>
          <w:w w:val="100"/>
          <w:rFonts w:ascii="仿宋_GB2312" w:cs="宋体" w:eastAsia="仿宋_GB2312" w:hAnsi="宋体" w:hint="eastAsia"/>
          <w:caps w:val="0"/>
        </w:rPr>
        <w:t>功能的</w:t>
      </w:r>
      <w:r>
        <w:rPr>
          <w:szCs w:val="32"/>
          <w:b w:val="0"/>
          <w:i w:val="0"/>
          <w:sz w:val="32"/>
          <w:spacing w:val="0"/>
          <w:w w:val="100"/>
          <w:rFonts w:ascii="仿宋_GB2312" w:cs="宋体" w:eastAsia="仿宋_GB2312" w:hAnsi="宋体" w:hint="eastAsia"/>
          <w:caps w:val="0"/>
        </w:rPr>
        <w:t>特色产品展示馆，设计研发集展示、销售</w:t>
      </w:r>
      <w:r>
        <w:rPr>
          <w:szCs w:val="32"/>
          <w:lang w:eastAsia="zh-CN"/>
          <w:b w:val="0"/>
          <w:i w:val="0"/>
          <w:sz w:val="32"/>
          <w:spacing w:val="0"/>
          <w:w w:val="100"/>
          <w:rFonts w:ascii="仿宋_GB2312" w:cs="宋体" w:eastAsia="仿宋_GB2312" w:hAnsi="宋体" w:hint="eastAsia"/>
          <w:caps w:val="0"/>
        </w:rPr>
        <w:t>、</w:t>
      </w:r>
      <w:r>
        <w:rPr>
          <w:szCs w:val="32"/>
          <w:b w:val="0"/>
          <w:i w:val="0"/>
          <w:sz w:val="32"/>
          <w:spacing w:val="0"/>
          <w:w w:val="100"/>
          <w:rFonts w:ascii="仿宋_GB2312" w:cs="宋体" w:eastAsia="仿宋_GB2312" w:hAnsi="宋体" w:hint="eastAsia"/>
          <w:caps w:val="0"/>
        </w:rPr>
        <w:t>服务为一体的智能终端销售系统</w:t>
      </w:r>
      <w:r>
        <w:rPr>
          <w:szCs w:val="32"/>
          <w:lang w:eastAsia="zh-CN"/>
          <w:b w:val="0"/>
          <w:i w:val="0"/>
          <w:sz w:val="32"/>
          <w:spacing w:val="0"/>
          <w:w w:val="100"/>
          <w:rFonts w:ascii="仿宋_GB2312" w:cs="宋体" w:eastAsia="仿宋_GB2312" w:hAnsi="宋体" w:hint="eastAsia"/>
          <w:caps w:val="0"/>
        </w:rPr>
        <w:t>及自媒体销售系统。</w:t>
      </w:r>
      <w:r>
        <w:rPr>
          <w:szCs w:val="32"/>
          <w:b w:val="0"/>
          <w:i w:val="0"/>
          <w:sz w:val="32"/>
          <w:spacing w:val="0"/>
          <w:w w:val="100"/>
          <w:rFonts w:ascii="仿宋_GB2312" w:cs="宋体" w:eastAsia="仿宋_GB2312" w:hAnsi="宋体" w:hint="eastAsia"/>
          <w:caps w:val="0"/>
        </w:rPr>
        <w:t>中心应有健全的专门管理机构、分工明确、制度完善、管理规范。县电子商务公共服务中心须于2020年</w:t>
      </w:r>
      <w:r>
        <w:rPr>
          <w:szCs w:val="32"/>
          <w:lang w:val="en-US" w:eastAsia="zh-CN"/>
          <w:b w:val="0"/>
          <w:i w:val="0"/>
          <w:sz w:val="32"/>
          <w:spacing w:val="0"/>
          <w:w w:val="100"/>
          <w:rFonts w:ascii="仿宋_GB2312" w:cs="宋体" w:eastAsia="仿宋_GB2312" w:hAnsi="宋体" w:hint="eastAsia"/>
          <w:caps w:val="0"/>
        </w:rPr>
        <w:t>12</w:t>
      </w:r>
      <w:r>
        <w:rPr>
          <w:szCs w:val="32"/>
          <w:b w:val="0"/>
          <w:i w:val="0"/>
          <w:sz w:val="32"/>
          <w:spacing w:val="0"/>
          <w:w w:val="100"/>
          <w:rFonts w:ascii="仿宋_GB2312" w:cs="宋体" w:eastAsia="仿宋_GB2312" w:hAnsi="宋体" w:hint="eastAsia"/>
          <w:caps w:val="0"/>
        </w:rPr>
        <w:t>月底前建成</w:t>
      </w:r>
      <w:r>
        <w:rPr>
          <w:szCs w:val="32"/>
          <w:lang w:eastAsia="zh-CN"/>
          <w:b w:val="0"/>
          <w:i w:val="0"/>
          <w:sz w:val="32"/>
          <w:spacing w:val="0"/>
          <w:w w:val="100"/>
          <w:rFonts w:ascii="仿宋_GB2312" w:cs="宋体" w:eastAsia="仿宋_GB2312" w:hAnsi="宋体" w:hint="eastAsia"/>
          <w:caps w:val="0"/>
        </w:rPr>
        <w:t>完成</w:t>
      </w:r>
      <w:r>
        <w:rPr>
          <w:szCs w:val="32"/>
          <w:b w:val="0"/>
          <w:i w:val="0"/>
          <w:sz w:val="32"/>
          <w:spacing w:val="0"/>
          <w:w w:val="100"/>
          <w:rFonts w:ascii="仿宋_GB2312" w:cs="宋体" w:eastAsia="仿宋_GB2312" w:hAnsi="宋体" w:hint="eastAsia"/>
          <w:caps w:val="0"/>
        </w:rPr>
        <w:t>并投入运营。</w:t>
      </w:r>
    </w:p>
    <w:p>
      <w:pPr>
        <w:jc w:val="both"/>
        <w:spacing w:before="0" w:beforeAutospacing="0" w:after="0" w:afterAutospacing="0" w:lineRule="auto" w:line="240"/>
        <w:rPr>
          <w:szCs w:val="32"/>
          <w:bCs/>
          <w:b w:val="1"/>
          <w:i w:val="0"/>
          <w:sz w:val="32"/>
          <w:spacing w:val="0"/>
          <w:w w:val="100"/>
          <w:rFonts w:ascii="仿宋_GB2312" w:cs="宋体" w:eastAsia="仿宋_GB2312" w:hAnsi="宋体" w:hint="eastAsia"/>
          <w:caps w:val="0"/>
        </w:rPr>
        <w:snapToGrid/>
        <w:ind w:firstLine="640" w:firstLineChars="200"/>
        <w:textAlignment w:val="baseline"/>
      </w:pPr>
      <w:r>
        <w:rPr>
          <w:szCs w:val="32"/>
          <w:b w:val="0"/>
          <w:i w:val="0"/>
          <w:sz w:val="32"/>
          <w:spacing w:val="0"/>
          <w:w w:val="100"/>
          <w:rFonts w:ascii="仿宋_GB2312" w:cs="宋体" w:eastAsia="仿宋_GB2312" w:hAnsi="宋体" w:hint="eastAsia"/>
          <w:caps w:val="0"/>
        </w:rPr>
        <w:t>2、</w:t>
      </w:r>
      <w:r>
        <w:rPr>
          <w:szCs w:val="32"/>
          <w:bCs/>
          <w:b w:val="1"/>
          <w:i w:val="0"/>
          <w:sz w:val="32"/>
          <w:spacing w:val="0"/>
          <w:w w:val="100"/>
          <w:rFonts w:ascii="仿宋_GB2312" w:cs="宋体" w:eastAsia="仿宋_GB2312" w:hAnsi="宋体" w:hint="eastAsia"/>
          <w:caps w:val="0"/>
        </w:rPr>
        <w:t>建设完善乡村电子商务服务体系</w:t>
      </w:r>
    </w:p>
    <w:p>
      <w:pPr>
        <w:jc w:val="both"/>
        <w:spacing w:before="0" w:beforeAutospacing="0" w:after="0" w:afterAutospacing="0" w:lineRule="auto" w:line="240"/>
        <w:rPr>
          <w:szCs w:val="32"/>
          <w:b w:val="1"/>
          <w:i w:val="0"/>
          <w:color w:val="000000"/>
          <w:sz w:val="32"/>
          <w:spacing w:val="0"/>
          <w:w w:val="100"/>
          <w:rFonts w:ascii="仿宋_GB2312" w:cs="宋体" w:eastAsia="仿宋_GB2312" w:hAnsi="宋体"/>
          <w:caps w:val="0"/>
        </w:rPr>
        <w:snapToGrid/>
        <w:ind w:firstLine="624" w:firstLineChars="195"/>
        <w:textAlignment w:val="baseline"/>
      </w:pPr>
      <w:r>
        <w:rPr>
          <w:szCs w:val="32"/>
          <w:bCs/>
          <w:b w:val="0"/>
          <w:i w:val="0"/>
          <w:color w:val="000000"/>
          <w:sz w:val="32"/>
          <w:spacing w:val="0"/>
          <w:w w:val="100"/>
          <w:rFonts w:ascii="仿宋_GB2312" w:cs="宋体" w:eastAsia="仿宋_GB2312" w:hAnsi="宋体" w:hint="eastAsia"/>
          <w:caps w:val="0"/>
        </w:rPr>
        <w:t>通过整合、新建等方式，</w:t>
      </w:r>
      <w:r>
        <w:rPr>
          <w:szCs w:val="32"/>
          <w:bCs/>
          <w:lang w:eastAsia="zh-CN"/>
          <w:b w:val="0"/>
          <w:i w:val="0"/>
          <w:color w:val="000000"/>
          <w:sz w:val="32"/>
          <w:spacing w:val="0"/>
          <w:w w:val="100"/>
          <w:rFonts w:ascii="仿宋_GB2312" w:cs="宋体" w:eastAsia="仿宋_GB2312" w:hAnsi="宋体" w:hint="eastAsia"/>
          <w:caps w:val="0"/>
        </w:rPr>
        <w:t>利用各类电商</w:t>
      </w:r>
      <w:r>
        <w:rPr>
          <w:szCs w:val="32"/>
          <w:bCs/>
          <w:lang w:val="en-US" w:eastAsia="zh-CN"/>
          <w:b w:val="0"/>
          <w:i w:val="0"/>
          <w:color w:val="000000"/>
          <w:sz w:val="32"/>
          <w:spacing w:val="0"/>
          <w:w w:val="100"/>
          <w:rFonts w:ascii="仿宋_GB2312" w:cs="宋体" w:eastAsia="仿宋_GB2312" w:hAnsi="宋体" w:hint="eastAsia"/>
          <w:caps w:val="0"/>
        </w:rPr>
        <w:t>平台实现乡镇级综合服务中心全覆盖，</w:t>
      </w:r>
      <w:r>
        <w:rPr>
          <w:szCs w:val="32"/>
          <w:bCs/>
          <w:b w:val="0"/>
          <w:i w:val="0"/>
          <w:color w:val="000000"/>
          <w:sz w:val="32"/>
          <w:spacing w:val="0"/>
          <w:w w:val="100"/>
          <w:rFonts w:ascii="仿宋_GB2312" w:cs="宋体" w:eastAsia="仿宋_GB2312" w:hAnsi="宋体" w:hint="eastAsia"/>
          <w:caps w:val="0"/>
        </w:rPr>
        <w:t>实现乡镇级服务站全覆盖，为农民提供技术指导、物流配送、信息咨询</w:t>
      </w:r>
      <w:r>
        <w:rPr>
          <w:szCs w:val="32"/>
          <w:bCs/>
          <w:lang w:eastAsia="zh-CN"/>
          <w:b w:val="0"/>
          <w:i w:val="0"/>
          <w:color w:val="000000"/>
          <w:sz w:val="32"/>
          <w:spacing w:val="0"/>
          <w:w w:val="100"/>
          <w:rFonts w:ascii="仿宋_GB2312" w:cs="宋体" w:eastAsia="仿宋_GB2312" w:hAnsi="宋体" w:hint="eastAsia"/>
          <w:caps w:val="0"/>
        </w:rPr>
        <w:t>、民生服务</w:t>
      </w:r>
      <w:r>
        <w:rPr>
          <w:szCs w:val="32"/>
          <w:bCs/>
          <w:b w:val="0"/>
          <w:i w:val="0"/>
          <w:color w:val="000000"/>
          <w:sz w:val="32"/>
          <w:spacing w:val="0"/>
          <w:w w:val="100"/>
          <w:rFonts w:ascii="仿宋_GB2312" w:cs="宋体" w:eastAsia="仿宋_GB2312" w:hAnsi="宋体" w:hint="eastAsia"/>
          <w:caps w:val="0"/>
        </w:rPr>
        <w:t xml:space="preserve">等服务功能，搭载 </w:t>
      </w:r>
      <w:r>
        <w:rPr>
          <w:szCs w:val="32"/>
          <w:bCs/>
          <w:lang w:val="en-US" w:eastAsia="zh-CN"/>
          <w:b w:val="0"/>
          <w:i w:val="0"/>
          <w:color w:val="000000"/>
          <w:sz w:val="32"/>
          <w:spacing w:val="0"/>
          <w:w w:val="100"/>
          <w:rFonts w:ascii="仿宋_GB2312" w:cs="宋体" w:eastAsia="仿宋_GB2312" w:hAnsi="宋体" w:hint="eastAsia"/>
          <w:caps w:val="0"/>
        </w:rPr>
        <w:t>O</w:t>
      </w:r>
      <w:r>
        <w:rPr>
          <w:szCs w:val="32"/>
          <w:bCs/>
          <w:b w:val="0"/>
          <w:i w:val="0"/>
          <w:color w:val="000000"/>
          <w:sz w:val="32"/>
          <w:spacing w:val="0"/>
          <w:w w:val="100"/>
          <w:rFonts w:ascii="仿宋_GB2312" w:cs="宋体" w:eastAsia="仿宋_GB2312" w:hAnsi="宋体" w:hint="eastAsia"/>
          <w:caps w:val="0"/>
        </w:rPr>
        <w:t>2</w:t>
      </w:r>
      <w:r>
        <w:rPr>
          <w:szCs w:val="32"/>
          <w:bCs/>
          <w:lang w:val="en-US" w:eastAsia="zh-CN"/>
          <w:b w:val="0"/>
          <w:i w:val="0"/>
          <w:color w:val="000000"/>
          <w:sz w:val="32"/>
          <w:spacing w:val="0"/>
          <w:w w:val="100"/>
          <w:rFonts w:ascii="仿宋_GB2312" w:cs="宋体" w:eastAsia="仿宋_GB2312" w:hAnsi="宋体" w:hint="eastAsia"/>
          <w:caps w:val="0"/>
        </w:rPr>
        <w:t>O</w:t>
      </w:r>
      <w:r>
        <w:rPr>
          <w:szCs w:val="32"/>
          <w:bCs/>
          <w:b w:val="0"/>
          <w:i w:val="0"/>
          <w:color w:val="000000"/>
          <w:sz w:val="32"/>
          <w:spacing w:val="0"/>
          <w:w w:val="100"/>
          <w:rFonts w:ascii="仿宋_GB2312" w:cs="宋体" w:eastAsia="仿宋_GB2312" w:hAnsi="宋体" w:hint="eastAsia"/>
          <w:caps w:val="0"/>
        </w:rPr>
        <w:t xml:space="preserve"> 体验功能，承担线下体验服务，实现“一网多用，一店多用”，让农民实现购物、</w:t>
      </w:r>
      <w:r>
        <w:rPr>
          <w:szCs w:val="32"/>
          <w:bCs/>
          <w:lang w:eastAsia="zh-CN"/>
          <w:b w:val="0"/>
          <w:i w:val="0"/>
          <w:color w:val="000000"/>
          <w:sz w:val="32"/>
          <w:spacing w:val="0"/>
          <w:w w:val="100"/>
          <w:rFonts w:ascii="仿宋_GB2312" w:cs="宋体" w:eastAsia="仿宋_GB2312" w:hAnsi="宋体" w:hint="eastAsia"/>
          <w:caps w:val="0"/>
        </w:rPr>
        <w:t>医疗</w:t>
      </w:r>
      <w:r>
        <w:rPr>
          <w:szCs w:val="32"/>
          <w:bCs/>
          <w:b w:val="0"/>
          <w:i w:val="0"/>
          <w:color w:val="000000"/>
          <w:sz w:val="32"/>
          <w:spacing w:val="0"/>
          <w:w w:val="100"/>
          <w:rFonts w:ascii="仿宋_GB2312" w:cs="宋体" w:eastAsia="仿宋_GB2312" w:hAnsi="宋体" w:hint="eastAsia"/>
          <w:caps w:val="0"/>
        </w:rPr>
        <w:t>、</w:t>
      </w:r>
      <w:r>
        <w:rPr>
          <w:szCs w:val="32"/>
          <w:bCs/>
          <w:lang w:eastAsia="zh-CN"/>
          <w:b w:val="0"/>
          <w:i w:val="0"/>
          <w:color w:val="000000"/>
          <w:sz w:val="32"/>
          <w:spacing w:val="0"/>
          <w:w w:val="100"/>
          <w:rFonts w:ascii="仿宋_GB2312" w:cs="宋体" w:eastAsia="仿宋_GB2312" w:hAnsi="宋体" w:hint="eastAsia"/>
          <w:caps w:val="0"/>
        </w:rPr>
        <w:t>政务、农产品销售、金融等服务</w:t>
      </w:r>
      <w:r>
        <w:rPr>
          <w:szCs w:val="32"/>
          <w:bCs/>
          <w:b w:val="0"/>
          <w:i w:val="0"/>
          <w:color w:val="000000"/>
          <w:sz w:val="32"/>
          <w:spacing w:val="0"/>
          <w:w w:val="100"/>
          <w:rFonts w:ascii="仿宋_GB2312" w:cs="宋体" w:eastAsia="仿宋_GB2312" w:hAnsi="宋体" w:hint="eastAsia"/>
          <w:caps w:val="0"/>
        </w:rPr>
        <w:t>一站式办理，打通农村电子商务应用“最后一公里”的问题。村级服务点借助遍布城乡村级电子商务服务站点实体渠道，向村民宣传电子商务行业相关资讯、培育农村</w:t>
      </w:r>
      <w:r>
        <w:rPr>
          <w:szCs w:val="32"/>
          <w:bCs/>
          <w:lang w:eastAsia="zh-CN"/>
          <w:b w:val="0"/>
          <w:i w:val="0"/>
          <w:color w:val="000000"/>
          <w:sz w:val="32"/>
          <w:spacing w:val="0"/>
          <w:w w:val="100"/>
          <w:rFonts w:ascii="仿宋_GB2312" w:cs="宋体" w:eastAsia="仿宋_GB2312" w:hAnsi="宋体" w:hint="eastAsia"/>
          <w:caps w:val="0"/>
        </w:rPr>
        <w:t>居民网络购物、销售、办理个人事项的习惯，</w:t>
      </w:r>
      <w:r>
        <w:rPr>
          <w:szCs w:val="32"/>
          <w:bCs/>
          <w:b w:val="0"/>
          <w:i w:val="0"/>
          <w:color w:val="000000"/>
          <w:sz w:val="32"/>
          <w:spacing w:val="0"/>
          <w:w w:val="100"/>
          <w:rFonts w:ascii="仿宋_GB2312" w:cs="宋体" w:eastAsia="仿宋_GB2312" w:hAnsi="宋体" w:hint="eastAsia"/>
          <w:caps w:val="0"/>
        </w:rPr>
        <w:t>收集贫困户种养信息，用销售指导生产，帮助贫困户销售产品，让农民享受代买代卖、生活缴费、寄递物品、</w:t>
      </w:r>
      <w:r>
        <w:rPr>
          <w:szCs w:val="32"/>
          <w:bCs/>
          <w:lang w:eastAsia="zh-CN"/>
          <w:b w:val="0"/>
          <w:i w:val="0"/>
          <w:color w:val="000000"/>
          <w:sz w:val="32"/>
          <w:spacing w:val="0"/>
          <w:w w:val="100"/>
          <w:rFonts w:ascii="仿宋_GB2312" w:cs="宋体" w:eastAsia="仿宋_GB2312" w:hAnsi="宋体" w:hint="eastAsia"/>
          <w:caps w:val="0"/>
        </w:rPr>
        <w:t>金融服务</w:t>
      </w:r>
      <w:r>
        <w:rPr>
          <w:szCs w:val="32"/>
          <w:bCs/>
          <w:b w:val="0"/>
          <w:i w:val="0"/>
          <w:color w:val="000000"/>
          <w:sz w:val="32"/>
          <w:spacing w:val="0"/>
          <w:w w:val="100"/>
          <w:rFonts w:ascii="仿宋_GB2312" w:cs="宋体" w:eastAsia="仿宋_GB2312" w:hAnsi="宋体" w:hint="eastAsia"/>
          <w:caps w:val="0"/>
        </w:rPr>
        <w:t>等</w:t>
      </w:r>
      <w:r>
        <w:rPr>
          <w:szCs w:val="32"/>
          <w:bCs/>
          <w:lang w:eastAsia="zh-CN"/>
          <w:b w:val="0"/>
          <w:i w:val="0"/>
          <w:color w:val="000000"/>
          <w:sz w:val="32"/>
          <w:spacing w:val="0"/>
          <w:w w:val="100"/>
          <w:rFonts w:ascii="仿宋_GB2312" w:cs="宋体" w:eastAsia="仿宋_GB2312" w:hAnsi="宋体" w:hint="eastAsia"/>
          <w:caps w:val="0"/>
        </w:rPr>
        <w:t>全方位</w:t>
      </w:r>
      <w:r>
        <w:rPr>
          <w:szCs w:val="32"/>
          <w:bCs/>
          <w:b w:val="0"/>
          <w:i w:val="0"/>
          <w:color w:val="000000"/>
          <w:sz w:val="32"/>
          <w:spacing w:val="0"/>
          <w:w w:val="100"/>
          <w:rFonts w:ascii="仿宋_GB2312" w:cs="宋体" w:eastAsia="仿宋_GB2312" w:hAnsi="宋体" w:hint="eastAsia"/>
          <w:caps w:val="0"/>
        </w:rPr>
        <w:t>服务，</w:t>
      </w:r>
      <w:r>
        <w:rPr>
          <w:szCs w:val="32"/>
          <w:bCs/>
          <w:lang w:eastAsia="zh-CN"/>
          <w:b w:val="0"/>
          <w:i w:val="0"/>
          <w:color w:val="000000"/>
          <w:sz w:val="32"/>
          <w:spacing w:val="0"/>
          <w:w w:val="100"/>
          <w:rFonts w:ascii="仿宋_GB2312" w:cs="宋体" w:eastAsia="仿宋_GB2312" w:hAnsi="宋体" w:hint="eastAsia"/>
          <w:caps w:val="0"/>
        </w:rPr>
        <w:t>实现“购物、医疗、政务、农产品销售、金融”五个不出村，</w:t>
      </w:r>
      <w:r>
        <w:rPr>
          <w:szCs w:val="32"/>
          <w:bCs/>
          <w:b w:val="0"/>
          <w:i w:val="0"/>
          <w:color w:val="000000"/>
          <w:sz w:val="32"/>
          <w:spacing w:val="0"/>
          <w:w w:val="100"/>
          <w:rFonts w:ascii="仿宋_GB2312" w:cs="宋体" w:eastAsia="仿宋_GB2312" w:hAnsi="宋体" w:hint="eastAsia"/>
          <w:caps w:val="0"/>
        </w:rPr>
        <w:t>方便农民生产生活，促进农村消费，带动农村产品销售，促进农民增收。</w:t>
      </w:r>
    </w:p>
    <w:p>
      <w:pPr>
        <w:jc w:val="both"/>
        <w:spacing w:before="0" w:beforeAutospacing="0" w:after="0" w:afterAutospacing="0" w:lineRule="auto" w:line="240"/>
        <w:rPr>
          <w:szCs w:val="32"/>
          <w:b w:val="0"/>
          <w:i w:val="0"/>
          <w:sz w:val="32"/>
          <w:spacing w:val="0"/>
          <w:w w:val="100"/>
          <w:rFonts w:ascii="仿宋_GB2312" w:cs="宋体" w:eastAsia="仿宋_GB2312" w:hAnsi="宋体" w:hint="eastAsia"/>
          <w:caps w:val="0"/>
        </w:rPr>
        <w:snapToGrid/>
        <w:ind w:firstLine="626" w:firstLineChars="195"/>
        <w:textAlignment w:val="baseline"/>
      </w:pPr>
      <w:r>
        <w:rPr>
          <w:szCs w:val="32"/>
          <w:b w:val="1"/>
          <w:i w:val="0"/>
          <w:sz w:val="32"/>
          <w:spacing w:val="0"/>
          <w:w w:val="100"/>
          <w:rFonts w:ascii="仿宋_GB2312" w:cs="宋体" w:eastAsia="仿宋_GB2312" w:hAnsi="宋体" w:hint="eastAsia"/>
          <w:caps w:val="0"/>
        </w:rPr>
        <w:t>（1）建设内容：</w:t>
      </w:r>
      <w:r>
        <w:rPr>
          <w:szCs w:val="32"/>
          <w:b w:val="0"/>
          <w:i w:val="0"/>
          <w:sz w:val="32"/>
          <w:spacing w:val="0"/>
          <w:w w:val="100"/>
          <w:rFonts w:ascii="仿宋_GB2312" w:cs="宋体" w:eastAsia="仿宋_GB2312" w:hAnsi="宋体" w:hint="eastAsia"/>
          <w:caps w:val="0"/>
        </w:rPr>
        <w:t>建设完善乡、村电子商务</w:t>
      </w:r>
      <w:r>
        <w:rPr>
          <w:szCs w:val="32"/>
          <w:lang w:eastAsia="zh-CN"/>
          <w:b w:val="0"/>
          <w:i w:val="0"/>
          <w:sz w:val="32"/>
          <w:spacing w:val="0"/>
          <w:w w:val="100"/>
          <w:rFonts w:ascii="仿宋_GB2312" w:cs="宋体" w:eastAsia="仿宋_GB2312" w:hAnsi="宋体" w:hint="eastAsia"/>
          <w:caps w:val="0"/>
        </w:rPr>
        <w:t>综合</w:t>
      </w:r>
      <w:r>
        <w:rPr>
          <w:szCs w:val="32"/>
          <w:b w:val="0"/>
          <w:i w:val="0"/>
          <w:sz w:val="32"/>
          <w:spacing w:val="0"/>
          <w:w w:val="100"/>
          <w:rFonts w:ascii="仿宋_GB2312" w:cs="宋体" w:eastAsia="仿宋_GB2312" w:hAnsi="宋体" w:hint="eastAsia"/>
          <w:caps w:val="0"/>
        </w:rPr>
        <w:t>服务</w:t>
      </w:r>
      <w:r>
        <w:rPr>
          <w:szCs w:val="32"/>
          <w:lang w:eastAsia="zh-CN"/>
          <w:b w:val="0"/>
          <w:i w:val="0"/>
          <w:sz w:val="32"/>
          <w:spacing w:val="0"/>
          <w:w w:val="100"/>
          <w:rFonts w:ascii="仿宋_GB2312" w:cs="宋体" w:eastAsia="仿宋_GB2312" w:hAnsi="宋体" w:hint="eastAsia"/>
          <w:caps w:val="0"/>
        </w:rPr>
        <w:t>中心</w:t>
      </w:r>
      <w:r>
        <w:rPr>
          <w:szCs w:val="32"/>
          <w:b w:val="0"/>
          <w:i w:val="0"/>
          <w:sz w:val="32"/>
          <w:spacing w:val="0"/>
          <w:w w:val="100"/>
          <w:rFonts w:ascii="仿宋_GB2312" w:cs="宋体" w:eastAsia="仿宋_GB2312" w:hAnsi="宋体" w:hint="eastAsia"/>
          <w:caps w:val="0"/>
        </w:rPr>
        <w:t>。对全县</w:t>
      </w:r>
      <w:r>
        <w:rPr>
          <w:szCs w:val="32"/>
          <w:lang w:eastAsia="zh-CN"/>
          <w:b w:val="0"/>
          <w:i w:val="0"/>
          <w:sz w:val="32"/>
          <w:spacing w:val="0"/>
          <w:w w:val="100"/>
          <w:rFonts w:ascii="仿宋_GB2312" w:cs="宋体" w:eastAsia="仿宋_GB2312" w:hAnsi="宋体" w:hint="eastAsia"/>
          <w:caps w:val="0"/>
        </w:rPr>
        <w:t>乡</w:t>
      </w:r>
      <w:r>
        <w:rPr>
          <w:szCs w:val="32"/>
          <w:b w:val="0"/>
          <w:i w:val="0"/>
          <w:sz w:val="32"/>
          <w:spacing w:val="0"/>
          <w:w w:val="100"/>
          <w:rFonts w:ascii="仿宋_GB2312" w:cs="宋体" w:eastAsia="仿宋_GB2312" w:hAnsi="宋体" w:hint="eastAsia"/>
          <w:caps w:val="0"/>
        </w:rPr>
        <w:t>镇、村电子商务综合服务中心</w:t>
      </w:r>
      <w:r>
        <w:rPr>
          <w:szCs w:val="32"/>
          <w:lang w:eastAsia="zh-CN"/>
          <w:b w:val="0"/>
          <w:i w:val="0"/>
          <w:sz w:val="32"/>
          <w:spacing w:val="0"/>
          <w:w w:val="100"/>
          <w:rFonts w:ascii="仿宋_GB2312" w:cs="宋体" w:eastAsia="仿宋_GB2312" w:hAnsi="宋体" w:hint="eastAsia"/>
          <w:caps w:val="0"/>
        </w:rPr>
        <w:t>（站）</w:t>
      </w:r>
      <w:r>
        <w:rPr>
          <w:szCs w:val="32"/>
          <w:b w:val="0"/>
          <w:i w:val="0"/>
          <w:sz w:val="32"/>
          <w:spacing w:val="0"/>
          <w:w w:val="100"/>
          <w:rFonts w:ascii="仿宋_GB2312" w:cs="宋体" w:eastAsia="仿宋_GB2312" w:hAnsi="宋体" w:hint="eastAsia"/>
          <w:caps w:val="0"/>
        </w:rPr>
        <w:t>进行升级改造,重点支持贫困村建设。包括装修改造(不含土建)、配备电脑、LED显示屏、POS机、扫码枪、网络连接设备、办公桌椅和商品体验、营销宣传、室内外牌匾等相关设施设备,</w:t>
      </w:r>
      <w:r>
        <w:rPr>
          <w:szCs w:val="32"/>
          <w:lang w:eastAsia="zh-CN"/>
          <w:b w:val="0"/>
          <w:i w:val="0"/>
          <w:sz w:val="32"/>
          <w:spacing w:val="0"/>
          <w:w w:val="100"/>
          <w:rFonts w:ascii="仿宋_GB2312" w:cs="宋体" w:eastAsia="仿宋_GB2312" w:hAnsi="宋体" w:hint="eastAsia"/>
          <w:caps w:val="0"/>
        </w:rPr>
        <w:t>使其具备</w:t>
      </w:r>
      <w:r>
        <w:rPr>
          <w:szCs w:val="32"/>
          <w:b w:val="0"/>
          <w:i w:val="0"/>
          <w:sz w:val="32"/>
          <w:spacing w:val="0"/>
          <w:w w:val="100"/>
          <w:rFonts w:ascii="仿宋_GB2312" w:cs="宋体" w:eastAsia="仿宋_GB2312" w:hAnsi="宋体" w:hint="eastAsia"/>
          <w:caps w:val="0"/>
        </w:rPr>
        <w:t>开展相关农村电子商务</w:t>
      </w:r>
      <w:r>
        <w:rPr>
          <w:szCs w:val="32"/>
          <w:lang w:eastAsia="zh-CN"/>
          <w:b w:val="0"/>
          <w:i w:val="0"/>
          <w:sz w:val="32"/>
          <w:spacing w:val="0"/>
          <w:w w:val="100"/>
          <w:rFonts w:ascii="仿宋_GB2312" w:cs="宋体" w:eastAsia="仿宋_GB2312" w:hAnsi="宋体" w:hint="eastAsia"/>
          <w:caps w:val="0"/>
        </w:rPr>
        <w:t>综合服务、远程</w:t>
      </w:r>
      <w:r>
        <w:rPr>
          <w:szCs w:val="32"/>
          <w:b w:val="0"/>
          <w:i w:val="0"/>
          <w:sz w:val="32"/>
          <w:spacing w:val="0"/>
          <w:w w:val="100"/>
          <w:rFonts w:ascii="仿宋_GB2312" w:cs="宋体" w:eastAsia="仿宋_GB2312" w:hAnsi="宋体" w:hint="eastAsia"/>
          <w:caps w:val="0"/>
        </w:rPr>
        <w:t>培训</w:t>
      </w:r>
      <w:r>
        <w:rPr>
          <w:szCs w:val="32"/>
          <w:lang w:eastAsia="zh-CN"/>
          <w:b w:val="0"/>
          <w:i w:val="0"/>
          <w:sz w:val="32"/>
          <w:spacing w:val="0"/>
          <w:w w:val="100"/>
          <w:rFonts w:ascii="仿宋_GB2312" w:cs="宋体" w:eastAsia="仿宋_GB2312" w:hAnsi="宋体" w:hint="eastAsia"/>
          <w:caps w:val="0"/>
        </w:rPr>
        <w:t>、等</w:t>
      </w:r>
      <w:r>
        <w:rPr>
          <w:szCs w:val="32"/>
          <w:b w:val="0"/>
          <w:i w:val="0"/>
          <w:sz w:val="32"/>
          <w:spacing w:val="0"/>
          <w:w w:val="100"/>
          <w:rFonts w:ascii="仿宋_GB2312" w:cs="宋体" w:eastAsia="仿宋_GB2312" w:hAnsi="宋体" w:hint="eastAsia"/>
          <w:caps w:val="0"/>
        </w:rPr>
        <w:t>工作</w:t>
      </w:r>
      <w:r>
        <w:rPr>
          <w:szCs w:val="32"/>
          <w:lang w:eastAsia="zh-CN"/>
          <w:b w:val="0"/>
          <w:i w:val="0"/>
          <w:sz w:val="32"/>
          <w:spacing w:val="0"/>
          <w:w w:val="100"/>
          <w:rFonts w:ascii="仿宋_GB2312" w:cs="宋体" w:eastAsia="仿宋_GB2312" w:hAnsi="宋体" w:hint="eastAsia"/>
          <w:caps w:val="0"/>
        </w:rPr>
        <w:t>的</w:t>
      </w:r>
      <w:r>
        <w:rPr>
          <w:szCs w:val="32"/>
          <w:b w:val="0"/>
          <w:i w:val="0"/>
          <w:sz w:val="32"/>
          <w:spacing w:val="0"/>
          <w:w w:val="100"/>
          <w:rFonts w:ascii="仿宋_GB2312" w:cs="宋体" w:eastAsia="仿宋_GB2312" w:hAnsi="宋体" w:hint="eastAsia"/>
          <w:caps w:val="0"/>
        </w:rPr>
        <w:t>基础</w:t>
      </w:r>
      <w:r>
        <w:rPr>
          <w:szCs w:val="32"/>
          <w:lang w:eastAsia="zh-CN"/>
          <w:b w:val="0"/>
          <w:i w:val="0"/>
          <w:sz w:val="32"/>
          <w:spacing w:val="0"/>
          <w:w w:val="100"/>
          <w:rFonts w:ascii="仿宋_GB2312" w:cs="宋体" w:eastAsia="仿宋_GB2312" w:hAnsi="宋体" w:hint="eastAsia"/>
          <w:caps w:val="0"/>
        </w:rPr>
        <w:t>条件</w:t>
      </w:r>
      <w:r>
        <w:rPr>
          <w:szCs w:val="32"/>
          <w:b w:val="0"/>
          <w:i w:val="0"/>
          <w:sz w:val="32"/>
          <w:spacing w:val="0"/>
          <w:w w:val="100"/>
          <w:rFonts w:ascii="仿宋_GB2312" w:cs="宋体" w:eastAsia="仿宋_GB2312" w:hAnsi="宋体" w:hint="eastAsia"/>
          <w:caps w:val="0"/>
        </w:rPr>
        <w:t>。</w:t>
      </w:r>
    </w:p>
    <w:p>
      <w:pPr>
        <w:jc w:val="both"/>
        <w:spacing w:before="0" w:beforeAutospacing="0" w:after="0" w:afterAutospacing="0" w:lineRule="auto" w:line="240"/>
        <w:rPr>
          <w:szCs w:val="32"/>
          <w:b w:val="0"/>
          <w:i w:val="0"/>
          <w:sz w:val="32"/>
          <w:spacing w:val="0"/>
          <w:w w:val="100"/>
          <w:rFonts w:ascii="仿宋_GB2312" w:cs="宋体" w:eastAsia="仿宋_GB2312" w:hAnsi="宋体" w:hint="eastAsia"/>
          <w:caps w:val="0"/>
        </w:rPr>
        <w:snapToGrid/>
        <w:ind w:firstLine="482" w:firstLineChars="150"/>
        <w:textAlignment w:val="baseline"/>
      </w:pPr>
      <w:r>
        <w:rPr>
          <w:szCs w:val="32"/>
          <w:b w:val="1"/>
          <w:i w:val="0"/>
          <w:sz w:val="32"/>
          <w:spacing w:val="0"/>
          <w:w w:val="100"/>
          <w:rFonts w:ascii="仿宋_GB2312" w:cs="宋体" w:eastAsia="仿宋_GB2312" w:hAnsi="宋体" w:hint="eastAsia"/>
          <w:caps w:val="0"/>
        </w:rPr>
        <w:t>（2）建设要求：</w:t>
      </w:r>
      <w:r>
        <w:rPr>
          <w:szCs w:val="32"/>
          <w:b w:val="0"/>
          <w:i w:val="0"/>
          <w:sz w:val="32"/>
          <w:spacing w:val="0"/>
          <w:w w:val="100"/>
          <w:rFonts w:ascii="仿宋_GB2312" w:cs="宋体" w:eastAsia="仿宋_GB2312" w:hAnsi="宋体" w:hint="eastAsia"/>
          <w:caps w:val="0"/>
        </w:rPr>
        <w:t>乡、村级电子商务综合服务中心应具备电商知识普及推广、政策宣传、网络代购代销、邮件快递代收代发</w:t>
      </w:r>
      <w:r>
        <w:rPr>
          <w:szCs w:val="32"/>
          <w:lang w:eastAsia="zh-CN"/>
          <w:b w:val="0"/>
          <w:i w:val="0"/>
          <w:sz w:val="32"/>
          <w:spacing w:val="0"/>
          <w:w w:val="100"/>
          <w:rFonts w:ascii="仿宋_GB2312" w:cs="宋体" w:eastAsia="仿宋_GB2312" w:hAnsi="宋体" w:hint="eastAsia"/>
          <w:caps w:val="0"/>
        </w:rPr>
        <w:t>、民生服务</w:t>
      </w:r>
      <w:r>
        <w:rPr>
          <w:szCs w:val="32"/>
          <w:b w:val="0"/>
          <w:i w:val="0"/>
          <w:sz w:val="32"/>
          <w:spacing w:val="0"/>
          <w:w w:val="100"/>
          <w:rFonts w:ascii="仿宋_GB2312" w:cs="宋体" w:eastAsia="仿宋_GB2312" w:hAnsi="宋体" w:hint="eastAsia"/>
          <w:caps w:val="0"/>
        </w:rPr>
        <w:t>等功能。能初步整合当地农特产品,将农村电子商务</w:t>
      </w:r>
      <w:r>
        <w:rPr>
          <w:szCs w:val="32"/>
          <w:lang w:eastAsia="zh-CN"/>
          <w:b w:val="0"/>
          <w:i w:val="0"/>
          <w:sz w:val="32"/>
          <w:spacing w:val="0"/>
          <w:w w:val="100"/>
          <w:rFonts w:ascii="仿宋_GB2312" w:cs="宋体" w:eastAsia="仿宋_GB2312" w:hAnsi="宋体" w:hint="eastAsia"/>
          <w:caps w:val="0"/>
        </w:rPr>
        <w:t>综合</w:t>
      </w:r>
      <w:r>
        <w:rPr>
          <w:szCs w:val="32"/>
          <w:b w:val="0"/>
          <w:i w:val="0"/>
          <w:sz w:val="32"/>
          <w:spacing w:val="0"/>
          <w:w w:val="100"/>
          <w:rFonts w:ascii="仿宋_GB2312" w:cs="宋体" w:eastAsia="仿宋_GB2312" w:hAnsi="宋体" w:hint="eastAsia"/>
          <w:caps w:val="0"/>
        </w:rPr>
        <w:t>服务</w:t>
      </w:r>
      <w:r>
        <w:rPr>
          <w:szCs w:val="32"/>
          <w:lang w:eastAsia="zh-CN"/>
          <w:b w:val="0"/>
          <w:i w:val="0"/>
          <w:sz w:val="32"/>
          <w:spacing w:val="0"/>
          <w:w w:val="100"/>
          <w:rFonts w:ascii="仿宋_GB2312" w:cs="宋体" w:eastAsia="仿宋_GB2312" w:hAnsi="宋体" w:hint="eastAsia"/>
          <w:caps w:val="0"/>
        </w:rPr>
        <w:t>中心</w:t>
      </w:r>
      <w:r>
        <w:rPr>
          <w:szCs w:val="32"/>
          <w:b w:val="0"/>
          <w:i w:val="0"/>
          <w:sz w:val="32"/>
          <w:spacing w:val="0"/>
          <w:w w:val="100"/>
          <w:rFonts w:ascii="仿宋_GB2312" w:cs="宋体" w:eastAsia="仿宋_GB2312" w:hAnsi="宋体" w:hint="eastAsia"/>
          <w:caps w:val="0"/>
        </w:rPr>
        <w:t>建设成为农特产品线下体验店。贫困村服务</w:t>
      </w:r>
      <w:r>
        <w:rPr>
          <w:szCs w:val="32"/>
          <w:lang w:eastAsia="zh-CN"/>
          <w:b w:val="0"/>
          <w:i w:val="0"/>
          <w:sz w:val="32"/>
          <w:spacing w:val="0"/>
          <w:w w:val="100"/>
          <w:rFonts w:ascii="仿宋_GB2312" w:cs="宋体" w:eastAsia="仿宋_GB2312" w:hAnsi="宋体" w:hint="eastAsia"/>
          <w:caps w:val="0"/>
        </w:rPr>
        <w:t>中心</w:t>
      </w:r>
      <w:r>
        <w:rPr>
          <w:szCs w:val="32"/>
          <w:b w:val="0"/>
          <w:i w:val="0"/>
          <w:sz w:val="32"/>
          <w:spacing w:val="0"/>
          <w:w w:val="100"/>
          <w:rFonts w:ascii="仿宋_GB2312" w:cs="宋体" w:eastAsia="仿宋_GB2312" w:hAnsi="宋体" w:hint="eastAsia"/>
          <w:caps w:val="0"/>
        </w:rPr>
        <w:t>重点突出电商扶贫</w:t>
      </w:r>
      <w:r>
        <w:rPr>
          <w:szCs w:val="32"/>
          <w:lang w:eastAsia="zh-CN"/>
          <w:b w:val="0"/>
          <w:i w:val="0"/>
          <w:sz w:val="32"/>
          <w:spacing w:val="0"/>
          <w:w w:val="100"/>
          <w:rFonts w:ascii="仿宋_GB2312" w:cs="宋体" w:eastAsia="仿宋_GB2312" w:hAnsi="宋体" w:hint="eastAsia"/>
          <w:caps w:val="0"/>
        </w:rPr>
        <w:t>功</w:t>
      </w:r>
      <w:r>
        <w:rPr>
          <w:szCs w:val="32"/>
          <w:b w:val="0"/>
          <w:i w:val="0"/>
          <w:sz w:val="32"/>
          <w:spacing w:val="0"/>
          <w:w w:val="100"/>
          <w:rFonts w:ascii="仿宋_GB2312" w:cs="宋体" w:eastAsia="仿宋_GB2312" w:hAnsi="宋体" w:hint="eastAsia"/>
          <w:caps w:val="0"/>
        </w:rPr>
        <w:t>能,服务</w:t>
      </w:r>
      <w:r>
        <w:rPr>
          <w:szCs w:val="32"/>
          <w:lang w:eastAsia="zh-CN"/>
          <w:b w:val="0"/>
          <w:i w:val="0"/>
          <w:sz w:val="32"/>
          <w:spacing w:val="0"/>
          <w:w w:val="100"/>
          <w:rFonts w:ascii="仿宋_GB2312" w:cs="宋体" w:eastAsia="仿宋_GB2312" w:hAnsi="宋体" w:hint="eastAsia"/>
          <w:caps w:val="0"/>
        </w:rPr>
        <w:t>中心</w:t>
      </w:r>
      <w:r>
        <w:rPr>
          <w:szCs w:val="32"/>
          <w:b w:val="0"/>
          <w:i w:val="0"/>
          <w:sz w:val="32"/>
          <w:spacing w:val="0"/>
          <w:w w:val="100"/>
          <w:rFonts w:ascii="仿宋_GB2312" w:cs="宋体" w:eastAsia="仿宋_GB2312" w:hAnsi="宋体" w:hint="eastAsia"/>
          <w:caps w:val="0"/>
        </w:rPr>
        <w:t>需具备综合服务及线上门店系统。按统一风格进行装修装饰,门头、牌匾特征醒目。乡、村级电子商务</w:t>
      </w:r>
      <w:r>
        <w:rPr>
          <w:szCs w:val="32"/>
          <w:lang w:eastAsia="zh-CN"/>
          <w:b w:val="0"/>
          <w:i w:val="0"/>
          <w:sz w:val="32"/>
          <w:spacing w:val="0"/>
          <w:w w:val="100"/>
          <w:rFonts w:ascii="仿宋_GB2312" w:cs="宋体" w:eastAsia="仿宋_GB2312" w:hAnsi="宋体" w:hint="eastAsia"/>
          <w:caps w:val="0"/>
        </w:rPr>
        <w:t>综合</w:t>
      </w:r>
      <w:r>
        <w:rPr>
          <w:szCs w:val="32"/>
          <w:b w:val="0"/>
          <w:i w:val="0"/>
          <w:sz w:val="32"/>
          <w:spacing w:val="0"/>
          <w:w w:val="100"/>
          <w:rFonts w:ascii="仿宋_GB2312" w:cs="宋体" w:eastAsia="仿宋_GB2312" w:hAnsi="宋体" w:hint="eastAsia"/>
          <w:caps w:val="0"/>
        </w:rPr>
        <w:t>服务</w:t>
      </w:r>
      <w:r>
        <w:rPr>
          <w:szCs w:val="32"/>
          <w:lang w:eastAsia="zh-CN"/>
          <w:b w:val="0"/>
          <w:i w:val="0"/>
          <w:sz w:val="32"/>
          <w:spacing w:val="0"/>
          <w:w w:val="100"/>
          <w:rFonts w:ascii="仿宋_GB2312" w:cs="宋体" w:eastAsia="仿宋_GB2312" w:hAnsi="宋体" w:hint="eastAsia"/>
          <w:caps w:val="0"/>
        </w:rPr>
        <w:t>中心</w:t>
      </w:r>
      <w:r>
        <w:rPr>
          <w:szCs w:val="32"/>
          <w:b w:val="0"/>
          <w:i w:val="0"/>
          <w:sz w:val="32"/>
          <w:spacing w:val="0"/>
          <w:w w:val="100"/>
          <w:rFonts w:ascii="仿宋_GB2312" w:cs="宋体" w:eastAsia="仿宋_GB2312" w:hAnsi="宋体" w:hint="eastAsia"/>
          <w:caps w:val="0"/>
        </w:rPr>
        <w:t>在2021年12</w:t>
      </w:r>
      <w:r>
        <w:rPr>
          <w:szCs w:val="32"/>
          <w:b w:val="0"/>
          <w:i w:val="0"/>
          <w:sz w:val="32"/>
          <w:spacing w:val="0"/>
          <w:w w:val="100"/>
          <w:rFonts w:ascii="仿宋_GB2312" w:cs="宋体" w:eastAsia="仿宋_GB2312" w:hAnsi="宋体" w:hint="eastAsia"/>
          <w:caps w:val="0"/>
        </w:rPr>
        <w:t>月底前完成建设。</w:t>
      </w:r>
    </w:p>
    <w:p>
      <w:pPr>
        <w:jc w:val="both"/>
        <w:spacing w:before="0" w:beforeAutospacing="0" w:after="0" w:afterAutospacing="0" w:lineRule="auto" w:line="240"/>
        <w:rPr>
          <w:szCs w:val="32"/>
          <w:bCs/>
          <w:b w:val="1"/>
          <w:i w:val="0"/>
          <w:sz w:val="32"/>
          <w:spacing w:val="0"/>
          <w:w w:val="100"/>
          <w:rFonts w:ascii="仿宋_GB2312" w:cs="宋体" w:eastAsia="仿宋_GB2312" w:hAnsi="宋体" w:hint="eastAsia"/>
          <w:caps w:val="0"/>
        </w:rPr>
        <w:snapToGrid/>
        <w:ind w:firstLine="790" w:firstLineChars="246"/>
        <w:textAlignment w:val="baseline"/>
      </w:pPr>
      <w:r>
        <w:rPr>
          <w:szCs w:val="32"/>
          <w:bCs/>
          <w:b w:val="1"/>
          <w:i w:val="0"/>
          <w:sz w:val="32"/>
          <w:spacing w:val="0"/>
          <w:w w:val="100"/>
          <w:rFonts w:ascii="仿宋_GB2312" w:cs="宋体" w:eastAsia="仿宋_GB2312" w:hAnsi="宋体" w:hint="eastAsia"/>
          <w:caps w:val="0"/>
        </w:rPr>
        <w:t>（二）建设完善农村流通基础设施</w:t>
      </w:r>
    </w:p>
    <w:p>
      <w:pPr>
        <w:jc w:val="both"/>
        <w:spacing w:before="0" w:beforeAutospacing="0" w:after="0" w:afterAutospacing="0" w:lineRule="auto" w:line="240"/>
        <w:rPr>
          <w:szCs w:val="32"/>
          <w:bCs/>
          <w:b w:val="1"/>
          <w:i w:val="0"/>
          <w:strike w:val="1"/>
          <w:color w:val="FF0000"/>
          <w:sz w:val="32"/>
          <w:spacing w:val="0"/>
          <w:w w:val="100"/>
          <w:rFonts w:ascii="仿宋_GB2312" w:cs="宋体" w:eastAsia="仿宋_GB2312" w:hAnsi="宋体" w:hint="eastAsia"/>
          <w:caps w:val="0"/>
        </w:rPr>
        <w:snapToGrid/>
        <w:ind w:firstLine="790" w:firstLineChars="246"/>
        <w:textAlignment w:val="baseline"/>
      </w:pPr>
      <w:r>
        <w:rPr>
          <w:szCs w:val="32"/>
          <w:bCs/>
          <w:b w:val="1"/>
          <w:i w:val="0"/>
          <w:sz w:val="32"/>
          <w:spacing w:val="0"/>
          <w:w w:val="100"/>
          <w:rFonts w:ascii="仿宋_GB2312" w:cs="宋体" w:eastAsia="仿宋_GB2312" w:hAnsi="宋体" w:hint="eastAsia"/>
          <w:caps w:val="0"/>
        </w:rPr>
        <w:t>1、建设完善县乡村电子商务三级物流配送体系</w:t>
      </w:r>
    </w:p>
    <w:p>
      <w:pPr>
        <w:jc w:val="both"/>
        <w:spacing w:before="0" w:beforeAutospacing="0" w:after="0" w:afterAutospacing="0" w:lineRule="auto" w:line="240"/>
        <w:rPr>
          <w:szCs w:val="32"/>
          <w:b w:val="0"/>
          <w:i w:val="0"/>
          <w:sz w:val="32"/>
          <w:spacing w:val="0"/>
          <w:w w:val="100"/>
          <w:rFonts w:ascii="仿宋_GB2312" w:cs="宋体" w:eastAsia="仿宋_GB2312" w:hAnsi="宋体" w:hint="eastAsia"/>
          <w:caps w:val="0"/>
        </w:rPr>
        <w:snapToGrid/>
        <w:ind w:firstLine="640" w:firstLineChars="200"/>
        <w:textAlignment w:val="baseline"/>
      </w:pPr>
      <w:r>
        <w:rPr>
          <w:szCs w:val="32"/>
          <w:b w:val="0"/>
          <w:i w:val="0"/>
          <w:sz w:val="32"/>
          <w:spacing w:val="0"/>
          <w:w w:val="100"/>
          <w:rFonts w:ascii="仿宋_GB2312" w:cs="宋体" w:eastAsia="仿宋_GB2312" w:hAnsi="宋体" w:hint="eastAsia"/>
          <w:caps w:val="0"/>
        </w:rPr>
        <w:t>建设能满足、服务电商物流所需的县级农村仓储物流配送中心和</w:t>
      </w:r>
      <w:r>
        <w:rPr>
          <w:szCs w:val="32"/>
          <w:lang w:eastAsia="zh-CN"/>
          <w:b w:val="0"/>
          <w:i w:val="0"/>
          <w:sz w:val="32"/>
          <w:spacing w:val="0"/>
          <w:w w:val="100"/>
          <w:rFonts w:ascii="仿宋_GB2312" w:cs="宋体" w:eastAsia="仿宋_GB2312" w:hAnsi="宋体" w:hint="eastAsia"/>
          <w:caps w:val="0"/>
        </w:rPr>
        <w:t>乡镇综合</w:t>
      </w:r>
      <w:r>
        <w:rPr>
          <w:szCs w:val="32"/>
          <w:b w:val="0"/>
          <w:i w:val="0"/>
          <w:sz w:val="32"/>
          <w:spacing w:val="0"/>
          <w:w w:val="100"/>
          <w:rFonts w:ascii="仿宋_GB2312" w:cs="宋体" w:eastAsia="仿宋_GB2312" w:hAnsi="宋体" w:hint="eastAsia"/>
          <w:caps w:val="0"/>
        </w:rPr>
        <w:t>服务</w:t>
      </w:r>
      <w:r>
        <w:rPr>
          <w:szCs w:val="32"/>
          <w:lang w:eastAsia="zh-CN"/>
          <w:b w:val="0"/>
          <w:i w:val="0"/>
          <w:sz w:val="32"/>
          <w:spacing w:val="0"/>
          <w:w w:val="100"/>
          <w:rFonts w:ascii="仿宋_GB2312" w:cs="宋体" w:eastAsia="仿宋_GB2312" w:hAnsi="宋体" w:hint="eastAsia"/>
          <w:caps w:val="0"/>
        </w:rPr>
        <w:t>中心</w:t>
      </w:r>
      <w:r>
        <w:rPr>
          <w:szCs w:val="32"/>
          <w:b w:val="0"/>
          <w:i w:val="0"/>
          <w:sz w:val="32"/>
          <w:spacing w:val="0"/>
          <w:w w:val="100"/>
          <w:rFonts w:ascii="仿宋_GB2312" w:cs="宋体" w:eastAsia="仿宋_GB2312" w:hAnsi="宋体" w:hint="eastAsia"/>
          <w:caps w:val="0"/>
        </w:rPr>
        <w:t>，配套建设具备农产品聚散、农村物流配送中转等功能，进一步完善农村电子商务公共服务及物流配送体系。充分利用县级物流配送中心进行调度、清分、总包、散件外走，信息电子验单扫描、电子录入，</w:t>
      </w:r>
      <w:r>
        <w:rPr>
          <w:szCs w:val="32"/>
          <w:lang w:eastAsia="zh-CN"/>
          <w:b w:val="0"/>
          <w:i w:val="0"/>
          <w:sz w:val="32"/>
          <w:spacing w:val="0"/>
          <w:w w:val="100"/>
          <w:rFonts w:ascii="仿宋_GB2312" w:cs="宋体" w:eastAsia="仿宋_GB2312" w:hAnsi="宋体" w:hint="eastAsia"/>
          <w:caps w:val="0"/>
        </w:rPr>
        <w:t>建成</w:t>
      </w:r>
      <w:r>
        <w:rPr>
          <w:szCs w:val="32"/>
          <w:b w:val="0"/>
          <w:i w:val="0"/>
          <w:sz w:val="32"/>
          <w:spacing w:val="0"/>
          <w:w w:val="100"/>
          <w:rFonts w:ascii="仿宋_GB2312" w:cs="宋体" w:eastAsia="仿宋_GB2312" w:hAnsi="宋体" w:hint="eastAsia"/>
          <w:caps w:val="0"/>
        </w:rPr>
        <w:t>高效率、低损耗的农村物流配送网络。</w:t>
      </w:r>
    </w:p>
    <w:p>
      <w:pPr>
        <w:jc w:val="both"/>
        <w:spacing w:before="0" w:beforeAutospacing="0" w:after="0" w:afterAutospacing="0" w:lineRule="auto" w:line="240"/>
        <w:rPr>
          <w:szCs w:val="32"/>
          <w:b w:val="0"/>
          <w:i w:val="0"/>
          <w:sz w:val="32"/>
          <w:spacing w:val="0"/>
          <w:w w:val="100"/>
          <w:rFonts w:ascii="仿宋_GB2312" w:cs="宋体" w:eastAsia="仿宋_GB2312" w:hAnsi="宋体" w:hint="eastAsia"/>
          <w:caps w:val="0"/>
        </w:rPr>
        <w:snapToGrid/>
        <w:ind w:firstLine="643" w:firstLineChars="200"/>
        <w:textAlignment w:val="baseline"/>
      </w:pPr>
      <w:r>
        <w:rPr>
          <w:szCs w:val="32"/>
          <w:bCs/>
          <w:b w:val="1"/>
          <w:i w:val="0"/>
          <w:sz w:val="32"/>
          <w:spacing w:val="0"/>
          <w:w w:val="100"/>
          <w:rFonts w:ascii="仿宋_GB2312" w:cs="宋体" w:eastAsia="仿宋_GB2312" w:hAnsi="宋体" w:hint="eastAsia"/>
          <w:caps w:val="0"/>
        </w:rPr>
        <w:t>（1）建设内容：</w:t>
      </w:r>
      <w:r>
        <w:rPr>
          <w:szCs w:val="32"/>
          <w:b w:val="0"/>
          <w:i w:val="0"/>
          <w:sz w:val="32"/>
          <w:spacing w:val="0"/>
          <w:w w:val="100"/>
          <w:rFonts w:ascii="仿宋_GB2312" w:cs="宋体" w:eastAsia="仿宋_GB2312" w:hAnsi="宋体" w:hint="eastAsia"/>
          <w:caps w:val="0"/>
        </w:rPr>
        <w:t>建设喀左县电商</w:t>
      </w:r>
      <w:r>
        <w:rPr>
          <w:szCs w:val="32"/>
          <w:lang w:eastAsia="zh-CN"/>
          <w:b w:val="0"/>
          <w:i w:val="0"/>
          <w:sz w:val="32"/>
          <w:spacing w:val="0"/>
          <w:w w:val="100"/>
          <w:rFonts w:ascii="仿宋_GB2312" w:cs="宋体" w:eastAsia="仿宋_GB2312" w:hAnsi="宋体" w:hint="eastAsia"/>
          <w:caps w:val="0"/>
        </w:rPr>
        <w:t>仓储</w:t>
      </w:r>
      <w:r>
        <w:rPr>
          <w:szCs w:val="32"/>
          <w:b w:val="0"/>
          <w:i w:val="0"/>
          <w:sz w:val="32"/>
          <w:spacing w:val="0"/>
          <w:w w:val="100"/>
          <w:rFonts w:ascii="仿宋_GB2312" w:cs="宋体" w:eastAsia="仿宋_GB2312" w:hAnsi="宋体" w:hint="eastAsia"/>
          <w:caps w:val="0"/>
        </w:rPr>
        <w:t>物流配送中心,</w:t>
      </w:r>
      <w:r>
        <w:rPr>
          <w:szCs w:val="32"/>
          <w:lang w:eastAsia="zh-CN"/>
          <w:b w:val="0"/>
          <w:i w:val="0"/>
          <w:sz w:val="32"/>
          <w:spacing w:val="0"/>
          <w:w w:val="100"/>
          <w:rFonts w:ascii="仿宋_GB2312" w:cs="宋体" w:eastAsia="仿宋_GB2312" w:hAnsi="宋体" w:hint="eastAsia"/>
          <w:caps w:val="0"/>
        </w:rPr>
        <w:t>整合全县快递物流企业</w:t>
      </w:r>
      <w:r>
        <w:rPr>
          <w:szCs w:val="32"/>
          <w:b w:val="0"/>
          <w:i w:val="0"/>
          <w:sz w:val="32"/>
          <w:spacing w:val="0"/>
          <w:w w:val="100"/>
          <w:rFonts w:ascii="仿宋_GB2312" w:cs="宋体" w:eastAsia="仿宋_GB2312" w:hAnsi="宋体" w:hint="eastAsia"/>
          <w:caps w:val="0"/>
        </w:rPr>
        <w:t>资源,建设完善服务农村的县域物流配送(仓储分拣)中心,建立完善冷链仓储,农产品集中分拣配送及县域内电商网货配送等公共服务。结合乡、村综合服务中心建设升级改造快递配送</w:t>
      </w:r>
      <w:r>
        <w:rPr>
          <w:szCs w:val="32"/>
          <w:lang w:eastAsia="zh-CN"/>
          <w:b w:val="0"/>
          <w:i w:val="0"/>
          <w:sz w:val="32"/>
          <w:spacing w:val="0"/>
          <w:w w:val="100"/>
          <w:rFonts w:ascii="仿宋_GB2312" w:cs="宋体" w:eastAsia="仿宋_GB2312" w:hAnsi="宋体" w:hint="eastAsia"/>
          <w:caps w:val="0"/>
        </w:rPr>
        <w:t>中转</w:t>
      </w:r>
      <w:r>
        <w:rPr>
          <w:szCs w:val="32"/>
          <w:b w:val="0"/>
          <w:i w:val="0"/>
          <w:sz w:val="32"/>
          <w:spacing w:val="0"/>
          <w:w w:val="100"/>
          <w:rFonts w:ascii="仿宋_GB2312" w:cs="宋体" w:eastAsia="仿宋_GB2312" w:hAnsi="宋体" w:hint="eastAsia"/>
          <w:caps w:val="0"/>
        </w:rPr>
        <w:t xml:space="preserve">站;建立完善的县、乡、村三级电子商务公共物流配送体系，实现乡村到户“零距离”；做好当地农产品基地及产品供应、订单处理、产品包装、包裹寄递等增值服务，健全电商物流服务链条，实现“消费品下乡和农产品进城”双向流通，全面铺开农村快递物流网络，打通农村网络购销运输配送渠道。 </w:t>
      </w:r>
    </w:p>
    <w:p>
      <w:pPr>
        <w:jc w:val="both"/>
        <w:spacing w:before="0" w:beforeAutospacing="0" w:after="0" w:afterAutospacing="0" w:lineRule="auto" w:line="240"/>
        <w:rPr>
          <w:szCs w:val="32"/>
          <w:lang w:eastAsia="zh-CN"/>
          <w:b w:val="0"/>
          <w:i w:val="0"/>
          <w:sz w:val="32"/>
          <w:spacing w:val="0"/>
          <w:w w:val="100"/>
          <w:rFonts w:ascii="仿宋_GB2312" w:cs="宋体" w:eastAsia="仿宋_GB2312" w:hAnsi="宋体" w:hint="eastAsia"/>
          <w:caps w:val="0"/>
        </w:rPr>
        <w:snapToGrid/>
        <w:ind w:firstLine="643" w:firstLineChars="200"/>
        <w:textAlignment w:val="baseline"/>
      </w:pPr>
      <w:r>
        <w:rPr>
          <w:szCs w:val="32"/>
          <w:bCs/>
          <w:b w:val="1"/>
          <w:i w:val="0"/>
          <w:sz w:val="32"/>
          <w:spacing w:val="0"/>
          <w:w w:val="100"/>
          <w:rFonts w:ascii="仿宋_GB2312" w:cs="宋体" w:eastAsia="仿宋_GB2312" w:hAnsi="宋体" w:hint="eastAsia"/>
          <w:caps w:val="0"/>
        </w:rPr>
        <w:t>（2）建设要求：</w:t>
      </w:r>
      <w:r>
        <w:rPr>
          <w:szCs w:val="32"/>
          <w:b w:val="0"/>
          <w:i w:val="0"/>
          <w:sz w:val="32"/>
          <w:spacing w:val="0"/>
          <w:w w:val="100"/>
          <w:rFonts w:ascii="仿宋_GB2312" w:cs="宋体" w:eastAsia="仿宋_GB2312" w:hAnsi="宋体" w:hint="eastAsia"/>
          <w:caps w:val="0"/>
        </w:rPr>
        <w:t>针对县、乡、村三级物流制定相应的管理制度、登记流程、产品货架归类制度、问题件处理流程、配送员考核制度等；确立切实可行的配送线路、配送时间、配送费用;对智能分拣系统、运输的车辆、存储货架、传送带、叉车、打包机等统一标识。设计研发综合物流电子信息服务平台,完整、真实的反映配送转运记录,整合利用现有各类资源,做到物流配送</w:t>
      </w:r>
      <w:r>
        <w:rPr>
          <w:szCs w:val="32"/>
          <w:lang w:eastAsia="zh-CN"/>
          <w:b w:val="0"/>
          <w:i w:val="0"/>
          <w:sz w:val="32"/>
          <w:spacing w:val="0"/>
          <w:w w:val="100"/>
          <w:rFonts w:ascii="仿宋_GB2312" w:cs="宋体" w:eastAsia="仿宋_GB2312" w:hAnsi="宋体" w:hint="eastAsia"/>
          <w:caps w:val="0"/>
        </w:rPr>
        <w:t>县</w:t>
      </w:r>
      <w:r>
        <w:rPr>
          <w:szCs w:val="32"/>
          <w:lang w:val="en-US" w:eastAsia="zh-CN"/>
          <w:b w:val="0"/>
          <w:i w:val="0"/>
          <w:sz w:val="32"/>
          <w:spacing w:val="0"/>
          <w:w w:val="100"/>
          <w:rFonts w:ascii="仿宋_GB2312" w:cs="宋体" w:eastAsia="仿宋_GB2312" w:hAnsi="宋体" w:hint="eastAsia"/>
          <w:caps w:val="0"/>
        </w:rPr>
        <w:t>-乡-村</w:t>
      </w:r>
      <w:r>
        <w:rPr>
          <w:szCs w:val="32"/>
          <w:b w:val="0"/>
          <w:i w:val="0"/>
          <w:sz w:val="32"/>
          <w:spacing w:val="0"/>
          <w:w w:val="100"/>
          <w:rFonts w:ascii="仿宋_GB2312" w:cs="宋体" w:eastAsia="仿宋_GB2312" w:hAnsi="宋体" w:hint="eastAsia"/>
          <w:caps w:val="0"/>
        </w:rPr>
        <w:t>48小时内</w:t>
      </w:r>
      <w:r>
        <w:rPr>
          <w:szCs w:val="32"/>
          <w:lang w:eastAsia="zh-CN"/>
          <w:b w:val="0"/>
          <w:i w:val="0"/>
          <w:sz w:val="32"/>
          <w:spacing w:val="0"/>
          <w:w w:val="100"/>
          <w:rFonts w:ascii="仿宋_GB2312" w:cs="宋体" w:eastAsia="仿宋_GB2312" w:hAnsi="宋体" w:hint="eastAsia"/>
          <w:caps w:val="0"/>
        </w:rPr>
        <w:t>送达。</w:t>
      </w:r>
    </w:p>
    <w:p>
      <w:pPr>
        <w:jc w:val="both"/>
        <w:spacing w:before="0" w:beforeAutospacing="0" w:after="0" w:afterAutospacing="0" w:lineRule="auto" w:line="240"/>
        <w:rPr>
          <w:szCs w:val="32"/>
          <w:b w:val="0"/>
          <w:i w:val="0"/>
          <w:sz w:val="32"/>
          <w:spacing w:val="0"/>
          <w:w w:val="100"/>
          <w:rFonts w:ascii="仿宋_GB2312" w:cs="宋体" w:eastAsia="仿宋_GB2312" w:hAnsi="宋体" w:hint="eastAsia"/>
          <w:caps w:val="0"/>
        </w:rPr>
        <w:snapToGrid/>
        <w:ind w:firstLine="640" w:firstLineChars="200"/>
        <w:textAlignment w:val="baseline"/>
      </w:pPr>
      <w:r>
        <w:rPr>
          <w:szCs w:val="32"/>
          <w:lang w:eastAsia="zh-CN"/>
          <w:b w:val="0"/>
          <w:i w:val="0"/>
          <w:sz w:val="32"/>
          <w:spacing w:val="0"/>
          <w:w w:val="100"/>
          <w:rFonts w:ascii="仿宋_GB2312" w:cs="宋体" w:eastAsia="仿宋_GB2312" w:hAnsi="宋体" w:hint="eastAsia"/>
          <w:caps w:val="0"/>
        </w:rPr>
        <w:t>县智慧仓储物流配送中心</w:t>
      </w:r>
      <w:r>
        <w:rPr>
          <w:szCs w:val="32"/>
          <w:b w:val="0"/>
          <w:i w:val="0"/>
          <w:sz w:val="32"/>
          <w:spacing w:val="0"/>
          <w:w w:val="100"/>
          <w:rFonts w:ascii="仿宋_GB2312" w:cs="宋体" w:eastAsia="仿宋_GB2312" w:hAnsi="宋体" w:hint="eastAsia"/>
          <w:caps w:val="0"/>
        </w:rPr>
        <w:t>完善物流仓储功能,配备冷藏区,建设智能的网销网购商品的品控分拣、打包配送系统,并逐步实现集采统储、互采分销、统配统送、冷链配送及协调售后等综合服务功能。乡镇建设物流</w:t>
      </w:r>
      <w:r>
        <w:rPr>
          <w:szCs w:val="32"/>
          <w:lang w:eastAsia="zh-CN"/>
          <w:b w:val="0"/>
          <w:i w:val="0"/>
          <w:sz w:val="32"/>
          <w:spacing w:val="0"/>
          <w:w w:val="100"/>
          <w:rFonts w:ascii="仿宋_GB2312" w:cs="宋体" w:eastAsia="仿宋_GB2312" w:hAnsi="宋体" w:hint="eastAsia"/>
          <w:caps w:val="0"/>
        </w:rPr>
        <w:t>中</w:t>
      </w:r>
      <w:r>
        <w:rPr>
          <w:szCs w:val="32"/>
          <w:b w:val="0"/>
          <w:i w:val="0"/>
          <w:sz w:val="32"/>
          <w:spacing w:val="0"/>
          <w:w w:val="100"/>
          <w:rFonts w:ascii="仿宋_GB2312" w:cs="宋体" w:eastAsia="仿宋_GB2312" w:hAnsi="宋体" w:hint="eastAsia"/>
          <w:caps w:val="0"/>
        </w:rPr>
        <w:t>转中心，</w:t>
      </w:r>
      <w:r>
        <w:rPr>
          <w:szCs w:val="32"/>
          <w:lang w:eastAsia="zh-CN"/>
          <w:b w:val="0"/>
          <w:i w:val="0"/>
          <w:sz w:val="32"/>
          <w:spacing w:val="0"/>
          <w:w w:val="100"/>
          <w:rFonts w:ascii="仿宋_GB2312" w:cs="宋体" w:eastAsia="仿宋_GB2312" w:hAnsi="宋体" w:hint="eastAsia"/>
          <w:caps w:val="0"/>
        </w:rPr>
        <w:t>行政村设物流配送站，</w:t>
      </w:r>
      <w:r>
        <w:rPr>
          <w:szCs w:val="32"/>
          <w:b w:val="0"/>
          <w:i w:val="0"/>
          <w:sz w:val="32"/>
          <w:spacing w:val="0"/>
          <w:w w:val="100"/>
          <w:rFonts w:ascii="仿宋_GB2312" w:cs="宋体" w:eastAsia="仿宋_GB2312" w:hAnsi="宋体" w:hint="eastAsia"/>
          <w:caps w:val="0"/>
        </w:rPr>
        <w:t>提高配送效率，降低物流成本。</w:t>
      </w:r>
      <w:r>
        <w:rPr>
          <w:szCs w:val="32"/>
          <w:lang w:eastAsia="zh-CN"/>
          <w:b w:val="0"/>
          <w:i w:val="0"/>
          <w:sz w:val="32"/>
          <w:spacing w:val="0"/>
          <w:w w:val="100"/>
          <w:rFonts w:ascii="仿宋_GB2312" w:cs="宋体" w:eastAsia="仿宋_GB2312" w:hAnsi="宋体" w:hint="eastAsia"/>
          <w:caps w:val="0"/>
        </w:rPr>
        <w:t>县智慧仓储物流配送中心、乡镇转运中心、村配送站</w:t>
      </w:r>
      <w:r>
        <w:rPr>
          <w:szCs w:val="32"/>
          <w:b w:val="0"/>
          <w:i w:val="0"/>
          <w:sz w:val="32"/>
          <w:spacing w:val="0"/>
          <w:w w:val="100"/>
          <w:rFonts w:ascii="仿宋_GB2312" w:cs="宋体" w:eastAsia="仿宋_GB2312" w:hAnsi="宋体" w:hint="eastAsia"/>
          <w:caps w:val="0"/>
        </w:rPr>
        <w:t>在2021年12</w:t>
      </w:r>
      <w:r>
        <w:rPr>
          <w:szCs w:val="32"/>
          <w:b w:val="0"/>
          <w:i w:val="0"/>
          <w:sz w:val="32"/>
          <w:spacing w:val="0"/>
          <w:w w:val="100"/>
          <w:rFonts w:ascii="仿宋_GB2312" w:cs="宋体" w:eastAsia="仿宋_GB2312" w:hAnsi="宋体" w:hint="eastAsia"/>
          <w:caps w:val="0"/>
        </w:rPr>
        <w:t>月底前建设完成。</w:t>
      </w:r>
    </w:p>
    <w:p>
      <w:pPr>
        <w:jc w:val="both"/>
        <w:numPr>
          <w:ilvl w:val="0"/>
          <w:numId w:val="1"/>
        </w:numPr>
        <w:spacing w:before="0" w:beforeAutospacing="0" w:after="0" w:afterAutospacing="0" w:lineRule="auto" w:line="240"/>
        <w:rPr>
          <w:szCs w:val="32"/>
          <w:bCs/>
          <w:b w:val="1"/>
          <w:i w:val="0"/>
          <w:sz w:val="32"/>
          <w:spacing w:val="0"/>
          <w:w w:val="100"/>
          <w:rFonts w:ascii="仿宋_GB2312" w:cs="宋体" w:eastAsia="仿宋_GB2312" w:hAnsi="宋体" w:hint="eastAsia"/>
          <w:caps w:val="0"/>
        </w:rPr>
        <w:snapToGrid/>
        <w:ind w:firstLine="643" w:firstLineChars="200"/>
        <w:textAlignment w:val="baseline"/>
      </w:pPr>
      <w:r>
        <w:rPr>
          <w:szCs w:val="32"/>
          <w:bCs/>
          <w:b w:val="1"/>
          <w:i w:val="0"/>
          <w:sz w:val="32"/>
          <w:spacing w:val="0"/>
          <w:w w:val="100"/>
          <w:rFonts w:ascii="仿宋_GB2312" w:cs="宋体" w:eastAsia="仿宋_GB2312" w:hAnsi="宋体" w:hint="eastAsia"/>
          <w:caps w:val="0"/>
        </w:rPr>
        <w:t>建设农产品上行品牌培育及质量保障体系</w:t>
      </w:r>
    </w:p>
    <w:p>
      <w:pPr>
        <w:jc w:val="both"/>
        <w:spacing w:before="0" w:beforeAutospacing="0" w:after="0" w:afterAutospacing="0" w:lineRule="auto" w:line="240"/>
        <w:rPr>
          <w:szCs w:val="32"/>
          <w:bCs/>
          <w:b w:val="1"/>
          <w:i w:val="0"/>
          <w:color w:val="FF0000"/>
          <w:sz w:val="32"/>
          <w:spacing w:val="0"/>
          <w:w w:val="100"/>
          <w:rFonts w:ascii="仿宋_GB2312" w:cs="宋体" w:eastAsia="仿宋_GB2312" w:hAnsi="宋体"/>
          <w:caps w:val="0"/>
        </w:rPr>
        <w:snapToGrid/>
        <w:ind w:firstLine="640" w:firstLineChars="200"/>
        <w:textAlignment w:val="baseline"/>
      </w:pPr>
      <w:r>
        <w:rPr>
          <w:szCs w:val="32"/>
          <w:b w:val="0"/>
          <w:i w:val="0"/>
          <w:sz w:val="32"/>
          <w:spacing w:val="0"/>
          <w:w w:val="100"/>
          <w:rFonts w:ascii="仿宋_GB2312" w:cs="宋体" w:eastAsia="仿宋_GB2312" w:hAnsi="宋体" w:hint="eastAsia"/>
          <w:caps w:val="0"/>
        </w:rPr>
        <w:t>培育区域公共品牌，围绕农畜产品流通标准化、品牌化和质量品控，做好农畜产品三品一标认证，开展农畜产品分级、初加工、包装、商标注册、品牌打造等建设，建立优势农产品名录库，打造供应链体系。通过建设品牌质量和标准管理综合信息服务平台，健全和规范质量标准化机制，提升管理服务水平，推动标准化生产管理，促进放心消费，解决农畜产品上线销售的前置障碍。</w:t>
      </w:r>
    </w:p>
    <w:p>
      <w:pPr>
        <w:jc w:val="both"/>
        <w:spacing w:before="0" w:beforeAutospacing="0" w:after="0" w:afterAutospacing="0" w:lineRule="auto" w:line="240"/>
        <w:rPr>
          <w:szCs w:val="32"/>
          <w:b w:val="0"/>
          <w:i w:val="0"/>
          <w:sz w:val="32"/>
          <w:spacing w:val="0"/>
          <w:w w:val="100"/>
          <w:rFonts w:ascii="仿宋_GB2312" w:cs="宋体" w:eastAsia="仿宋_GB2312" w:hAnsi="宋体" w:hint="eastAsia"/>
          <w:caps w:val="0"/>
        </w:rPr>
        <w:snapToGrid/>
        <w:ind w:firstLine="643" w:firstLineChars="200"/>
        <w:textAlignment w:val="baseline"/>
      </w:pPr>
      <w:r>
        <w:rPr>
          <w:szCs w:val="32"/>
          <w:bCs/>
          <w:b w:val="1"/>
          <w:i w:val="0"/>
          <w:sz w:val="32"/>
          <w:spacing w:val="0"/>
          <w:w w:val="100"/>
          <w:rFonts w:ascii="仿宋_GB2312" w:cs="宋体" w:eastAsia="仿宋_GB2312" w:hAnsi="宋体" w:hint="eastAsia"/>
          <w:caps w:val="0"/>
        </w:rPr>
        <w:t>（1）建设内容：</w:t>
      </w:r>
      <w:r>
        <w:rPr>
          <w:szCs w:val="32"/>
          <w:bCs/>
          <w:b w:val="0"/>
          <w:i w:val="0"/>
          <w:sz w:val="32"/>
          <w:spacing w:val="0"/>
          <w:w w:val="100"/>
          <w:rFonts w:ascii="仿宋_GB2312" w:cs="宋体" w:eastAsia="仿宋_GB2312" w:hAnsi="宋体" w:hint="eastAsia"/>
          <w:caps w:val="0"/>
        </w:rPr>
        <w:t>依托“辽宁老字号”</w:t>
      </w:r>
      <w:r>
        <w:rPr>
          <w:szCs w:val="32"/>
          <w:bCs/>
          <w:lang w:eastAsia="zh-CN"/>
          <w:b w:val="0"/>
          <w:i w:val="0"/>
          <w:sz w:val="32"/>
          <w:spacing w:val="0"/>
          <w:w w:val="100"/>
          <w:rFonts w:ascii="仿宋_GB2312" w:cs="宋体" w:eastAsia="仿宋_GB2312" w:hAnsi="宋体" w:hint="eastAsia"/>
          <w:caps w:val="0"/>
        </w:rPr>
        <w:t>、</w:t>
      </w:r>
      <w:r>
        <w:rPr>
          <w:szCs w:val="32"/>
          <w:bCs/>
          <w:b w:val="0"/>
          <w:i w:val="0"/>
          <w:sz w:val="32"/>
          <w:spacing w:val="0"/>
          <w:w w:val="100"/>
          <w:rFonts w:ascii="仿宋_GB2312" w:cs="宋体" w:eastAsia="仿宋_GB2312" w:hAnsi="宋体" w:hint="eastAsia"/>
          <w:caps w:val="0"/>
        </w:rPr>
        <w:t>“辽宁礼物”</w:t>
      </w:r>
      <w:r>
        <w:rPr>
          <w:szCs w:val="32"/>
          <w:bCs/>
          <w:lang w:eastAsia="zh-CN"/>
          <w:b w:val="0"/>
          <w:i w:val="0"/>
          <w:sz w:val="32"/>
          <w:spacing w:val="0"/>
          <w:w w:val="100"/>
          <w:rFonts w:ascii="仿宋_GB2312" w:cs="宋体" w:eastAsia="仿宋_GB2312" w:hAnsi="宋体" w:hint="eastAsia"/>
          <w:caps w:val="0"/>
        </w:rPr>
        <w:t>、“国家地理标志产品”</w:t>
      </w:r>
      <w:r>
        <w:rPr>
          <w:szCs w:val="32"/>
          <w:bCs/>
          <w:b w:val="0"/>
          <w:i w:val="0"/>
          <w:sz w:val="32"/>
          <w:spacing w:val="0"/>
          <w:w w:val="100"/>
          <w:rFonts w:ascii="仿宋_GB2312" w:cs="宋体" w:eastAsia="仿宋_GB2312" w:hAnsi="宋体" w:hint="eastAsia"/>
          <w:caps w:val="0"/>
        </w:rPr>
        <w:t>等产品知名度，</w:t>
      </w:r>
      <w:r>
        <w:rPr>
          <w:szCs w:val="32"/>
          <w:bCs/>
          <w:lang w:eastAsia="zh-CN"/>
          <w:b w:val="0"/>
          <w:i w:val="0"/>
          <w:sz w:val="32"/>
          <w:spacing w:val="0"/>
          <w:w w:val="100"/>
          <w:rFonts w:ascii="仿宋_GB2312" w:cs="宋体" w:eastAsia="仿宋_GB2312" w:hAnsi="宋体" w:hint="eastAsia"/>
          <w:caps w:val="0"/>
        </w:rPr>
        <w:t>注册“</w:t>
      </w:r>
      <w:r>
        <w:rPr>
          <w:szCs w:val="32"/>
          <w:bCs/>
          <w:b w:val="0"/>
          <w:i w:val="0"/>
          <w:sz w:val="32"/>
          <w:spacing w:val="0"/>
          <w:w w:val="100"/>
          <w:rFonts w:ascii="仿宋_GB2312" w:cs="宋体" w:eastAsia="仿宋_GB2312" w:hAnsi="宋体" w:hint="eastAsia"/>
          <w:caps w:val="0"/>
        </w:rPr>
        <w:t>喀左紫砂、喀左陈醋、喀左杂粮</w:t>
      </w:r>
      <w:r>
        <w:rPr>
          <w:szCs w:val="32"/>
          <w:bCs/>
          <w:lang w:eastAsia="zh-CN"/>
          <w:b w:val="0"/>
          <w:i w:val="0"/>
          <w:sz w:val="32"/>
          <w:spacing w:val="0"/>
          <w:w w:val="100"/>
          <w:rFonts w:ascii="仿宋_GB2312" w:cs="宋体" w:eastAsia="仿宋_GB2312" w:hAnsi="宋体" w:hint="eastAsia"/>
          <w:caps w:val="0"/>
        </w:rPr>
        <w:t>”</w:t>
      </w:r>
      <w:r>
        <w:rPr>
          <w:szCs w:val="32"/>
          <w:bCs/>
          <w:b w:val="0"/>
          <w:i w:val="0"/>
          <w:sz w:val="32"/>
          <w:spacing w:val="0"/>
          <w:w w:val="100"/>
          <w:rFonts w:ascii="仿宋_GB2312" w:cs="宋体" w:eastAsia="仿宋_GB2312" w:hAnsi="宋体" w:hint="eastAsia"/>
          <w:caps w:val="0"/>
        </w:rPr>
        <w:t>等</w:t>
      </w:r>
      <w:r>
        <w:rPr>
          <w:szCs w:val="32"/>
          <w:b w:val="0"/>
          <w:i w:val="0"/>
          <w:sz w:val="32"/>
          <w:spacing w:val="0"/>
          <w:w w:val="100"/>
          <w:rFonts w:ascii="仿宋_GB2312" w:cs="宋体" w:eastAsia="仿宋_GB2312" w:hAnsi="宋体" w:hint="eastAsia"/>
          <w:caps w:val="0"/>
        </w:rPr>
        <w:t>公共</w:t>
      </w:r>
      <w:r>
        <w:rPr>
          <w:szCs w:val="32"/>
          <w:lang w:eastAsia="zh-CN"/>
          <w:b w:val="0"/>
          <w:i w:val="0"/>
          <w:sz w:val="32"/>
          <w:spacing w:val="0"/>
          <w:w w:val="100"/>
          <w:rFonts w:ascii="仿宋_GB2312" w:cs="宋体" w:eastAsia="仿宋_GB2312" w:hAnsi="宋体" w:hint="eastAsia"/>
          <w:caps w:val="0"/>
        </w:rPr>
        <w:t>服务</w:t>
      </w:r>
      <w:r>
        <w:rPr>
          <w:szCs w:val="32"/>
          <w:b w:val="0"/>
          <w:i w:val="0"/>
          <w:sz w:val="32"/>
          <w:spacing w:val="0"/>
          <w:w w:val="100"/>
          <w:rFonts w:ascii="仿宋_GB2312" w:cs="宋体" w:eastAsia="仿宋_GB2312" w:hAnsi="宋体" w:hint="eastAsia"/>
          <w:caps w:val="0"/>
        </w:rPr>
        <w:t>品牌，提高喀左产品知名度；购置有关环境监测、影像采集、网络传输、溯源</w:t>
      </w:r>
      <w:r>
        <w:rPr>
          <w:szCs w:val="32"/>
          <w:lang w:eastAsia="zh-CN"/>
          <w:b w:val="0"/>
          <w:i w:val="0"/>
          <w:sz w:val="32"/>
          <w:spacing w:val="0"/>
          <w:w w:val="100"/>
          <w:rFonts w:ascii="仿宋_GB2312" w:cs="宋体" w:eastAsia="仿宋_GB2312" w:hAnsi="宋体" w:hint="eastAsia"/>
          <w:caps w:val="0"/>
        </w:rPr>
        <w:t>数据分析</w:t>
      </w:r>
      <w:r>
        <w:rPr>
          <w:szCs w:val="32"/>
          <w:b w:val="0"/>
          <w:i w:val="0"/>
          <w:sz w:val="32"/>
          <w:spacing w:val="0"/>
          <w:w w:val="100"/>
          <w:rFonts w:ascii="仿宋_GB2312" w:cs="宋体" w:eastAsia="仿宋_GB2312" w:hAnsi="宋体" w:hint="eastAsia"/>
          <w:caps w:val="0"/>
        </w:rPr>
        <w:t>等设施设备,</w:t>
      </w:r>
      <w:r>
        <w:rPr>
          <w:szCs w:val="32"/>
          <w:lang w:eastAsia="zh-CN"/>
          <w:b w:val="0"/>
          <w:i w:val="0"/>
          <w:sz w:val="32"/>
          <w:spacing w:val="0"/>
          <w:w w:val="100"/>
          <w:rFonts w:ascii="仿宋_GB2312" w:cs="宋体" w:eastAsia="仿宋_GB2312" w:hAnsi="宋体" w:hint="eastAsia"/>
          <w:caps w:val="0"/>
        </w:rPr>
        <w:t>对产品质量检测、溯源包装、智能数据体系进行管理，</w:t>
      </w:r>
      <w:r>
        <w:rPr>
          <w:szCs w:val="32"/>
          <w:b w:val="0"/>
          <w:i w:val="0"/>
          <w:sz w:val="32"/>
          <w:spacing w:val="0"/>
          <w:w w:val="100"/>
          <w:rFonts w:ascii="仿宋_GB2312" w:cs="宋体" w:eastAsia="仿宋_GB2312" w:hAnsi="宋体" w:hint="eastAsia"/>
          <w:caps w:val="0"/>
        </w:rPr>
        <w:t>围绕农村产品流通标准化、品牌化和质量品控,开展农产品地理标志、无公害、绿色、有机食品认证以及QS等资质认证,农产品标准化、分级包装、加工配送、商标注册、品牌打造等建设;开展农产品包装设计与视频拍摄、代运营、分销体系建设等服务,积极推动“三品一标”、农产品网络营销;构建农产品溯源平台数据库,开展农产品标准化及产品溯源工作,解决农产品线上销售的前置障碍,进一步改进和完善农产品的品牌培育和质量保障体系建设。</w:t>
      </w:r>
    </w:p>
    <w:p>
      <w:pPr>
        <w:jc w:val="both"/>
        <w:spacing w:before="0" w:beforeAutospacing="0" w:after="0" w:afterAutospacing="0" w:lineRule="auto" w:line="240"/>
        <w:rPr>
          <w:szCs w:val="32"/>
          <w:b w:val="0"/>
          <w:i w:val="0"/>
          <w:sz w:val="32"/>
          <w:spacing w:val="0"/>
          <w:w w:val="100"/>
          <w:rFonts w:ascii="仿宋_GB2312" w:cs="宋体" w:eastAsia="仿宋_GB2312" w:hAnsi="宋体" w:hint="eastAsia"/>
          <w:caps w:val="0"/>
        </w:rPr>
        <w:snapToGrid/>
        <w:ind w:firstLine="643" w:firstLineChars="200"/>
        <w:textAlignment w:val="baseline"/>
      </w:pPr>
      <w:r>
        <w:rPr>
          <w:szCs w:val="32"/>
          <w:bCs/>
          <w:b w:val="1"/>
          <w:i w:val="0"/>
          <w:sz w:val="32"/>
          <w:spacing w:val="0"/>
          <w:w w:val="100"/>
          <w:rFonts w:ascii="仿宋_GB2312" w:cs="宋体" w:eastAsia="仿宋_GB2312" w:hAnsi="宋体" w:hint="eastAsia"/>
          <w:caps w:val="0"/>
        </w:rPr>
        <w:t>（2）建设要求：</w:t>
      </w:r>
      <w:r>
        <w:rPr>
          <w:szCs w:val="32"/>
          <w:b w:val="0"/>
          <w:i w:val="0"/>
          <w:sz w:val="32"/>
          <w:spacing w:val="0"/>
          <w:w w:val="100"/>
          <w:rFonts w:ascii="仿宋_GB2312" w:cs="宋体" w:eastAsia="仿宋_GB2312" w:hAnsi="宋体" w:hint="eastAsia"/>
          <w:caps w:val="0"/>
        </w:rPr>
        <w:t>培育和打造</w:t>
      </w:r>
      <w:r>
        <w:rPr>
          <w:szCs w:val="32"/>
          <w:lang w:val="en-US" w:eastAsia="zh-CN"/>
          <w:b w:val="0"/>
          <w:i w:val="0"/>
          <w:sz w:val="32"/>
          <w:spacing w:val="0"/>
          <w:w w:val="100"/>
          <w:rFonts w:ascii="仿宋_GB2312" w:cs="宋体" w:eastAsia="仿宋_GB2312" w:hAnsi="宋体" w:hint="eastAsia"/>
          <w:caps w:val="0"/>
        </w:rPr>
        <w:t>1</w:t>
      </w:r>
      <w:r>
        <w:rPr>
          <w:szCs w:val="32"/>
          <w:b w:val="0"/>
          <w:i w:val="0"/>
          <w:sz w:val="32"/>
          <w:spacing w:val="0"/>
          <w:w w:val="100"/>
          <w:rFonts w:ascii="仿宋_GB2312" w:cs="宋体" w:eastAsia="仿宋_GB2312" w:hAnsi="宋体" w:hint="eastAsia"/>
          <w:caps w:val="0"/>
        </w:rPr>
        <w:t>个</w:t>
      </w:r>
      <w:r>
        <w:rPr>
          <w:szCs w:val="32"/>
          <w:lang w:eastAsia="zh-CN"/>
          <w:b w:val="0"/>
          <w:i w:val="0"/>
          <w:sz w:val="32"/>
          <w:spacing w:val="0"/>
          <w:w w:val="100"/>
          <w:rFonts w:ascii="仿宋_GB2312" w:cs="宋体" w:eastAsia="仿宋_GB2312" w:hAnsi="宋体" w:hint="eastAsia"/>
          <w:caps w:val="0"/>
        </w:rPr>
        <w:t>区</w:t>
      </w:r>
      <w:r>
        <w:rPr>
          <w:szCs w:val="32"/>
          <w:b w:val="0"/>
          <w:i w:val="0"/>
          <w:sz w:val="32"/>
          <w:spacing w:val="0"/>
          <w:w w:val="100"/>
          <w:rFonts w:ascii="仿宋_GB2312" w:cs="宋体" w:eastAsia="仿宋_GB2312" w:hAnsi="宋体" w:hint="eastAsia"/>
          <w:caps w:val="0"/>
        </w:rPr>
        <w:t>域公共品牌,</w:t>
      </w:r>
      <w:r>
        <w:rPr>
          <w:szCs w:val="32"/>
          <w:lang w:eastAsia="zh-CN"/>
          <w:b w:val="0"/>
          <w:i w:val="0"/>
          <w:sz w:val="32"/>
          <w:spacing w:val="0"/>
          <w:w w:val="100"/>
          <w:rFonts w:ascii="仿宋_GB2312" w:cs="宋体" w:eastAsia="仿宋_GB2312" w:hAnsi="宋体" w:hint="eastAsia"/>
          <w:caps w:val="0"/>
        </w:rPr>
        <w:t>包含喀左紫砂、喀左陈醋、喀左杂粮</w:t>
      </w:r>
      <w:r>
        <w:rPr>
          <w:szCs w:val="32"/>
          <w:lang w:val="en-US" w:eastAsia="zh-CN"/>
          <w:b w:val="0"/>
          <w:i w:val="0"/>
          <w:sz w:val="32"/>
          <w:spacing w:val="0"/>
          <w:w w:val="100"/>
          <w:rFonts w:ascii="仿宋_GB2312" w:cs="宋体" w:eastAsia="仿宋_GB2312" w:hAnsi="宋体" w:hint="eastAsia"/>
          <w:caps w:val="0"/>
        </w:rPr>
        <w:t>3个品类，</w:t>
      </w:r>
      <w:r>
        <w:rPr>
          <w:szCs w:val="32"/>
          <w:lang w:eastAsia="zh-CN"/>
          <w:b w:val="0"/>
          <w:i w:val="0"/>
          <w:sz w:val="32"/>
          <w:spacing w:val="0"/>
          <w:w w:val="100"/>
          <w:rFonts w:ascii="仿宋_GB2312" w:cs="宋体" w:eastAsia="仿宋_GB2312" w:hAnsi="宋体" w:hint="eastAsia"/>
          <w:caps w:val="0"/>
        </w:rPr>
        <w:t>提供</w:t>
      </w:r>
      <w:r>
        <w:rPr>
          <w:szCs w:val="32"/>
          <w:b w:val="0"/>
          <w:i w:val="0"/>
          <w:sz w:val="32"/>
          <w:spacing w:val="0"/>
          <w:w w:val="100"/>
          <w:rFonts w:ascii="仿宋_GB2312" w:cs="宋体" w:eastAsia="仿宋_GB2312" w:hAnsi="宋体" w:hint="eastAsia"/>
          <w:caps w:val="0"/>
        </w:rPr>
        <w:t>溯源和质量认证服务,</w:t>
      </w:r>
      <w:r>
        <w:rPr>
          <w:szCs w:val="32"/>
          <w:lang w:eastAsia="zh-CN"/>
          <w:b w:val="0"/>
          <w:i w:val="0"/>
          <w:sz w:val="32"/>
          <w:spacing w:val="0"/>
          <w:w w:val="100"/>
          <w:rFonts w:ascii="仿宋_GB2312" w:cs="宋体" w:eastAsia="仿宋_GB2312" w:hAnsi="宋体" w:hint="eastAsia"/>
          <w:caps w:val="0"/>
        </w:rPr>
        <w:t>利用</w:t>
      </w:r>
      <w:r>
        <w:rPr>
          <w:szCs w:val="32"/>
          <w:b w:val="0"/>
          <w:i w:val="0"/>
          <w:sz w:val="32"/>
          <w:spacing w:val="0"/>
          <w:w w:val="100"/>
          <w:rFonts w:ascii="仿宋_GB2312" w:cs="宋体" w:eastAsia="仿宋_GB2312" w:hAnsi="宋体" w:hint="eastAsia"/>
          <w:caps w:val="0"/>
        </w:rPr>
        <w:t>产品上网、二维码扫描、短信和触摸屏等溯源方式</w:t>
      </w:r>
      <w:r>
        <w:rPr>
          <w:szCs w:val="32"/>
          <w:lang w:eastAsia="zh-CN"/>
          <w:b w:val="0"/>
          <w:i w:val="0"/>
          <w:sz w:val="32"/>
          <w:spacing w:val="0"/>
          <w:w w:val="100"/>
          <w:rFonts w:ascii="仿宋_GB2312" w:cs="宋体" w:eastAsia="仿宋_GB2312" w:hAnsi="宋体" w:hint="eastAsia"/>
          <w:caps w:val="0"/>
        </w:rPr>
        <w:t>，</w:t>
      </w:r>
      <w:r>
        <w:rPr>
          <w:szCs w:val="32"/>
          <w:b w:val="0"/>
          <w:i w:val="0"/>
          <w:sz w:val="32"/>
          <w:spacing w:val="0"/>
          <w:w w:val="100"/>
          <w:rFonts w:ascii="仿宋_GB2312" w:cs="宋体" w:eastAsia="仿宋_GB2312" w:hAnsi="宋体" w:hint="eastAsia"/>
          <w:caps w:val="0"/>
        </w:rPr>
        <w:t>提供农产品从生产源头到销售末端的完整数据</w:t>
      </w:r>
      <w:r>
        <w:rPr>
          <w:szCs w:val="32"/>
          <w:lang w:eastAsia="zh-CN"/>
          <w:b w:val="0"/>
          <w:i w:val="0"/>
          <w:sz w:val="32"/>
          <w:spacing w:val="0"/>
          <w:w w:val="100"/>
          <w:rFonts w:ascii="仿宋_GB2312" w:cs="宋体" w:eastAsia="仿宋_GB2312" w:hAnsi="宋体" w:hint="eastAsia"/>
          <w:caps w:val="0"/>
        </w:rPr>
        <w:t>可溯体系</w:t>
      </w:r>
      <w:r>
        <w:rPr>
          <w:szCs w:val="32"/>
          <w:b w:val="0"/>
          <w:i w:val="0"/>
          <w:sz w:val="32"/>
          <w:spacing w:val="0"/>
          <w:w w:val="100"/>
          <w:rFonts w:ascii="仿宋_GB2312" w:cs="宋体" w:eastAsia="仿宋_GB2312" w:hAnsi="宋体" w:hint="eastAsia"/>
          <w:caps w:val="0"/>
        </w:rPr>
        <w:t>,促进当地农村产品标准化、规模化的生产。2021年</w:t>
      </w:r>
      <w:r>
        <w:rPr>
          <w:szCs w:val="32"/>
          <w:lang w:val="en-US" w:eastAsia="zh-CN"/>
          <w:b w:val="0"/>
          <w:i w:val="0"/>
          <w:sz w:val="32"/>
          <w:spacing w:val="0"/>
          <w:w w:val="100"/>
          <w:rFonts w:ascii="仿宋_GB2312" w:cs="宋体" w:eastAsia="仿宋_GB2312" w:hAnsi="宋体" w:hint="eastAsia"/>
          <w:caps w:val="0"/>
        </w:rPr>
        <w:t>12</w:t>
      </w:r>
      <w:r>
        <w:rPr>
          <w:szCs w:val="32"/>
          <w:b w:val="0"/>
          <w:i w:val="0"/>
          <w:sz w:val="32"/>
          <w:spacing w:val="0"/>
          <w:w w:val="100"/>
          <w:rFonts w:ascii="仿宋_GB2312" w:cs="宋体" w:eastAsia="仿宋_GB2312" w:hAnsi="宋体" w:hint="eastAsia"/>
          <w:caps w:val="0"/>
        </w:rPr>
        <w:t>月底前完成喀左县域公共品牌培育和质量保障体系建设项目。</w:t>
      </w:r>
    </w:p>
    <w:p>
      <w:pPr>
        <w:jc w:val="both"/>
        <w:spacing w:before="0" w:beforeAutospacing="0" w:after="0" w:afterAutospacing="0" w:lineRule="auto" w:line="240"/>
        <w:rPr>
          <w:szCs w:val="32"/>
          <w:bCs/>
          <w:b w:val="1"/>
          <w:i w:val="0"/>
          <w:sz w:val="32"/>
          <w:spacing w:val="0"/>
          <w:w w:val="100"/>
          <w:rFonts w:ascii="仿宋_GB2312" w:cs="宋体" w:eastAsia="仿宋_GB2312" w:hAnsi="宋体" w:hint="eastAsia"/>
          <w:caps w:val="0"/>
        </w:rPr>
        <w:snapToGrid/>
        <w:ind w:firstLine="643" w:firstLineChars="200"/>
        <w:textAlignment w:val="baseline"/>
      </w:pPr>
      <w:r>
        <w:rPr>
          <w:szCs w:val="32"/>
          <w:bCs/>
          <w:b w:val="1"/>
          <w:i w:val="0"/>
          <w:sz w:val="32"/>
          <w:spacing w:val="0"/>
          <w:w w:val="100"/>
          <w:rFonts w:ascii="仿宋_GB2312" w:cs="宋体" w:eastAsia="仿宋_GB2312" w:hAnsi="宋体" w:hint="eastAsia"/>
          <w:caps w:val="0"/>
        </w:rPr>
        <w:t>3、建设农产品电子商务营销服务体系</w:t>
      </w:r>
    </w:p>
    <w:p>
      <w:pPr>
        <w:jc w:val="both"/>
        <w:spacing w:before="0" w:beforeAutospacing="0" w:after="0" w:afterAutospacing="0" w:lineRule="auto" w:line="240"/>
        <w:rPr>
          <w:szCs w:val="32"/>
          <w:bCs/>
          <w:b w:val="1"/>
          <w:i w:val="0"/>
          <w:color w:val="FF0000"/>
          <w:sz w:val="32"/>
          <w:spacing w:val="0"/>
          <w:w w:val="100"/>
          <w:rFonts w:ascii="仿宋_GB2312" w:cs="宋体" w:eastAsia="仿宋_GB2312" w:hAnsi="宋体"/>
          <w:caps w:val="0"/>
        </w:rPr>
        <w:snapToGrid/>
        <w:ind w:firstLine="640" w:firstLineChars="200"/>
        <w:textAlignment w:val="baseline"/>
      </w:pPr>
      <w:r>
        <w:rPr>
          <w:szCs w:val="32"/>
          <w:b w:val="0"/>
          <w:i w:val="0"/>
          <w:sz w:val="32"/>
          <w:spacing w:val="0"/>
          <w:w w:val="100"/>
          <w:rFonts w:ascii="仿宋_GB2312" w:cs="宋体" w:eastAsia="仿宋_GB2312" w:hAnsi="宋体" w:hint="eastAsia"/>
          <w:caps w:val="0"/>
        </w:rPr>
        <w:t>以电子商务为手段，在农业生产、加工、流通等环节运用电子商务大数据引导农业生产，拓宽农产品、民俗产品、乡村旅游等</w:t>
      </w:r>
      <w:r>
        <w:rPr>
          <w:szCs w:val="32"/>
          <w:lang w:eastAsia="zh-CN"/>
          <w:b w:val="0"/>
          <w:i w:val="0"/>
          <w:sz w:val="32"/>
          <w:spacing w:val="0"/>
          <w:w w:val="100"/>
          <w:rFonts w:ascii="仿宋_GB2312" w:cs="宋体" w:eastAsia="仿宋_GB2312" w:hAnsi="宋体" w:hint="eastAsia"/>
          <w:caps w:val="0"/>
        </w:rPr>
        <w:t>销售</w:t>
      </w:r>
      <w:r>
        <w:rPr>
          <w:szCs w:val="32"/>
          <w:b w:val="0"/>
          <w:i w:val="0"/>
          <w:sz w:val="32"/>
          <w:spacing w:val="0"/>
          <w:w w:val="100"/>
          <w:rFonts w:ascii="仿宋_GB2312" w:cs="宋体" w:eastAsia="仿宋_GB2312" w:hAnsi="宋体" w:hint="eastAsia"/>
          <w:caps w:val="0"/>
        </w:rPr>
        <w:t>市场。采取多种电子商务营销手段，组织引导合作社与电商平台对接，集中打造网上展示大厅，推动“名特优新”、“三品一标”农产品上网营销，加强宣传推介，提高农产品网络销售的公信力、信誉度和美誉度。</w:t>
      </w:r>
    </w:p>
    <w:p>
      <w:pPr>
        <w:jc w:val="both"/>
        <w:spacing w:before="0" w:beforeAutospacing="0" w:after="0" w:afterAutospacing="0" w:lineRule="auto" w:line="240"/>
        <w:rPr>
          <w:szCs w:val="32"/>
          <w:bCs/>
          <w:b w:val="1"/>
          <w:i w:val="0"/>
          <w:sz w:val="32"/>
          <w:spacing w:val="0"/>
          <w:w w:val="100"/>
          <w:rFonts w:ascii="仿宋_GB2312" w:cs="宋体" w:eastAsia="仿宋_GB2312" w:hAnsi="宋体" w:hint="eastAsia"/>
          <w:caps w:val="0"/>
        </w:rPr>
        <w:snapToGrid/>
        <w:ind w:firstLine="643" w:firstLineChars="200"/>
        <w:textAlignment w:val="baseline"/>
      </w:pPr>
      <w:r>
        <w:rPr>
          <w:szCs w:val="32"/>
          <w:bCs/>
          <w:b w:val="1"/>
          <w:i w:val="0"/>
          <w:sz w:val="32"/>
          <w:spacing w:val="0"/>
          <w:w w:val="100"/>
          <w:rFonts w:ascii="仿宋_GB2312" w:cs="宋体" w:eastAsia="仿宋_GB2312" w:hAnsi="宋体" w:hint="eastAsia"/>
          <w:caps w:val="0"/>
        </w:rPr>
        <w:t>（1）建设内容：</w:t>
      </w:r>
      <w:r>
        <w:rPr>
          <w:szCs w:val="32"/>
          <w:lang w:eastAsia="zh-CN"/>
          <w:b w:val="0"/>
          <w:i w:val="0"/>
          <w:sz w:val="32"/>
          <w:spacing w:val="0"/>
          <w:w w:val="100"/>
          <w:rFonts w:ascii="仿宋_GB2312" w:cs="宋体" w:eastAsia="仿宋_GB2312" w:hAnsi="宋体" w:hint="eastAsia"/>
          <w:caps w:val="0"/>
        </w:rPr>
        <w:t>组织</w:t>
      </w:r>
      <w:r>
        <w:rPr>
          <w:szCs w:val="32"/>
          <w:b w:val="0"/>
          <w:i w:val="0"/>
          <w:sz w:val="32"/>
          <w:spacing w:val="0"/>
          <w:w w:val="100"/>
          <w:rFonts w:ascii="仿宋_GB2312" w:cs="宋体" w:eastAsia="仿宋_GB2312" w:hAnsi="宋体" w:hint="eastAsia"/>
          <w:caps w:val="0"/>
        </w:rPr>
        <w:t>开展营销策划</w:t>
      </w:r>
      <w:r>
        <w:rPr>
          <w:szCs w:val="32"/>
          <w:lang w:eastAsia="zh-CN"/>
          <w:b w:val="0"/>
          <w:i w:val="0"/>
          <w:sz w:val="32"/>
          <w:spacing w:val="0"/>
          <w:w w:val="100"/>
          <w:rFonts w:ascii="仿宋_GB2312" w:cs="宋体" w:eastAsia="仿宋_GB2312" w:hAnsi="宋体" w:hint="eastAsia"/>
          <w:caps w:val="0"/>
        </w:rPr>
        <w:t>、品牌</w:t>
      </w:r>
      <w:r>
        <w:rPr>
          <w:szCs w:val="32"/>
          <w:b w:val="0"/>
          <w:i w:val="0"/>
          <w:sz w:val="32"/>
          <w:spacing w:val="0"/>
          <w:w w:val="100"/>
          <w:rFonts w:ascii="仿宋_GB2312" w:cs="宋体" w:eastAsia="仿宋_GB2312" w:hAnsi="宋体" w:hint="eastAsia"/>
          <w:caps w:val="0"/>
        </w:rPr>
        <w:t>推介</w:t>
      </w:r>
      <w:r>
        <w:rPr>
          <w:szCs w:val="32"/>
          <w:lang w:eastAsia="zh-CN"/>
          <w:b w:val="0"/>
          <w:i w:val="0"/>
          <w:sz w:val="32"/>
          <w:spacing w:val="0"/>
          <w:w w:val="100"/>
          <w:rFonts w:ascii="仿宋_GB2312" w:cs="宋体" w:eastAsia="仿宋_GB2312" w:hAnsi="宋体" w:hint="eastAsia"/>
          <w:caps w:val="0"/>
        </w:rPr>
        <w:t>、</w:t>
      </w:r>
      <w:r>
        <w:rPr>
          <w:szCs w:val="32"/>
          <w:b w:val="0"/>
          <w:i w:val="0"/>
          <w:sz w:val="32"/>
          <w:spacing w:val="0"/>
          <w:w w:val="100"/>
          <w:rFonts w:ascii="仿宋_GB2312" w:cs="宋体" w:eastAsia="仿宋_GB2312" w:hAnsi="宋体" w:hint="eastAsia"/>
          <w:caps w:val="0"/>
        </w:rPr>
        <w:t>农产品产销对接等活动，促进喀左工业品、农产品网上营销；</w:t>
      </w:r>
      <w:r>
        <w:rPr>
          <w:szCs w:val="32"/>
          <w:lang w:eastAsia="zh-CN"/>
          <w:b w:val="0"/>
          <w:i w:val="0"/>
          <w:sz w:val="32"/>
          <w:spacing w:val="0"/>
          <w:w w:val="100"/>
          <w:rFonts w:ascii="仿宋_GB2312" w:cs="宋体" w:eastAsia="仿宋_GB2312" w:hAnsi="宋体" w:hint="eastAsia"/>
          <w:caps w:val="0"/>
        </w:rPr>
        <w:t>引导出口企业触网</w:t>
      </w:r>
      <w:r>
        <w:rPr>
          <w:szCs w:val="32"/>
          <w:b w:val="0"/>
          <w:i w:val="0"/>
          <w:sz w:val="32"/>
          <w:spacing w:val="0"/>
          <w:w w:val="100"/>
          <w:rFonts w:ascii="仿宋_GB2312" w:cs="宋体" w:eastAsia="仿宋_GB2312" w:hAnsi="宋体" w:hint="eastAsia"/>
          <w:caps w:val="0"/>
        </w:rPr>
        <w:t>，推进跨境电子商务工作。开展形式多样的电子商务政策</w:t>
      </w:r>
      <w:r>
        <w:rPr>
          <w:szCs w:val="32"/>
          <w:lang w:eastAsia="zh-CN"/>
          <w:b w:val="0"/>
          <w:i w:val="0"/>
          <w:sz w:val="32"/>
          <w:spacing w:val="0"/>
          <w:w w:val="100"/>
          <w:rFonts w:ascii="仿宋_GB2312" w:cs="宋体" w:eastAsia="仿宋_GB2312" w:hAnsi="宋体" w:hint="eastAsia"/>
          <w:caps w:val="0"/>
        </w:rPr>
        <w:t>宣传</w:t>
      </w:r>
      <w:r>
        <w:rPr>
          <w:szCs w:val="32"/>
          <w:b w:val="0"/>
          <w:i w:val="0"/>
          <w:sz w:val="32"/>
          <w:spacing w:val="0"/>
          <w:w w:val="100"/>
          <w:rFonts w:ascii="仿宋_GB2312" w:cs="宋体" w:eastAsia="仿宋_GB2312" w:hAnsi="宋体" w:hint="eastAsia"/>
          <w:caps w:val="0"/>
        </w:rPr>
        <w:t>和示范县创建工作的成果展示、县域</w:t>
      </w:r>
      <w:r>
        <w:rPr>
          <w:szCs w:val="32"/>
          <w:lang w:eastAsia="zh-CN"/>
          <w:b w:val="0"/>
          <w:i w:val="0"/>
          <w:sz w:val="32"/>
          <w:spacing w:val="0"/>
          <w:w w:val="100"/>
          <w:rFonts w:ascii="仿宋_GB2312" w:cs="宋体" w:eastAsia="仿宋_GB2312" w:hAnsi="宋体" w:hint="eastAsia"/>
          <w:caps w:val="0"/>
        </w:rPr>
        <w:t>产品</w:t>
      </w:r>
      <w:r>
        <w:rPr>
          <w:szCs w:val="32"/>
          <w:b w:val="0"/>
          <w:i w:val="0"/>
          <w:sz w:val="32"/>
          <w:spacing w:val="0"/>
          <w:w w:val="100"/>
          <w:rFonts w:ascii="仿宋_GB2312" w:cs="宋体" w:eastAsia="仿宋_GB2312" w:hAnsi="宋体" w:hint="eastAsia"/>
          <w:caps w:val="0"/>
        </w:rPr>
        <w:t>营销宣传活动。带动和扶持本地农贸市场、网商、农业和旅游企业及</w:t>
      </w:r>
      <w:r>
        <w:rPr>
          <w:szCs w:val="32"/>
          <w:lang w:eastAsia="zh-CN"/>
          <w:b w:val="0"/>
          <w:i w:val="0"/>
          <w:sz w:val="32"/>
          <w:spacing w:val="0"/>
          <w:w w:val="100"/>
          <w:rFonts w:ascii="仿宋_GB2312" w:cs="宋体" w:eastAsia="仿宋_GB2312" w:hAnsi="宋体" w:hint="eastAsia"/>
          <w:caps w:val="0"/>
        </w:rPr>
        <w:t>各类专业</w:t>
      </w:r>
      <w:r>
        <w:rPr>
          <w:szCs w:val="32"/>
          <w:b w:val="0"/>
          <w:i w:val="0"/>
          <w:sz w:val="32"/>
          <w:spacing w:val="0"/>
          <w:w w:val="100"/>
          <w:rFonts w:ascii="仿宋_GB2312" w:cs="宋体" w:eastAsia="仿宋_GB2312" w:hAnsi="宋体" w:hint="eastAsia"/>
          <w:caps w:val="0"/>
        </w:rPr>
        <w:t>合作社参与到营销体系建设中来。营造农村电子商务发展的良好氛围。运用多种电子商务营销手段,如微信营销、微博营销、网络直播、手机APP、农产品垂直营销平台等,提高农产品的产业化、组织化程度,让更多优质、安全的农产品以便捷的方式、通畅的渠道进入市场,促进农业增效、农民增收。运用多种媒体进行喀左县区域公共品牌、特色农产品、电商政策等宣传。在交通便利、人流量大、沿旅游路线附近</w:t>
      </w:r>
      <w:r>
        <w:rPr>
          <w:szCs w:val="32"/>
          <w:lang w:eastAsia="zh-CN"/>
          <w:b w:val="0"/>
          <w:i w:val="0"/>
          <w:sz w:val="32"/>
          <w:spacing w:val="0"/>
          <w:w w:val="100"/>
          <w:rFonts w:ascii="仿宋_GB2312" w:cs="宋体" w:eastAsia="仿宋_GB2312" w:hAnsi="宋体" w:hint="eastAsia"/>
          <w:caps w:val="0"/>
        </w:rPr>
        <w:t>的电商综合服务中心植入</w:t>
      </w:r>
      <w:r>
        <w:rPr>
          <w:szCs w:val="32"/>
          <w:lang w:val="en-US" w:eastAsia="zh-CN"/>
          <w:b w:val="0"/>
          <w:i w:val="0"/>
          <w:sz w:val="32"/>
          <w:spacing w:val="0"/>
          <w:w w:val="100"/>
          <w:rFonts w:ascii="仿宋_GB2312" w:cs="宋体" w:eastAsia="仿宋_GB2312" w:hAnsi="宋体" w:hint="eastAsia"/>
          <w:caps w:val="0"/>
        </w:rPr>
        <w:t>020展示展销功能，</w:t>
      </w:r>
      <w:r>
        <w:rPr>
          <w:szCs w:val="32"/>
          <w:b w:val="0"/>
          <w:i w:val="0"/>
          <w:sz w:val="32"/>
          <w:spacing w:val="0"/>
          <w:w w:val="100"/>
          <w:rFonts w:ascii="仿宋_GB2312" w:cs="宋体" w:eastAsia="仿宋_GB2312" w:hAnsi="宋体" w:hint="eastAsia"/>
          <w:caps w:val="0"/>
        </w:rPr>
        <w:t>完成线上推销地产品,线下展示的结合。</w:t>
      </w:r>
    </w:p>
    <w:p>
      <w:pPr>
        <w:jc w:val="both"/>
        <w:spacing w:before="0" w:beforeAutospacing="0" w:after="0" w:afterAutospacing="0" w:lineRule="auto" w:line="240"/>
        <w:rPr>
          <w:szCs w:val="32"/>
          <w:bCs/>
          <w:b w:val="1"/>
          <w:i w:val="0"/>
          <w:sz w:val="32"/>
          <w:spacing w:val="0"/>
          <w:w w:val="100"/>
          <w:rFonts w:ascii="仿宋_GB2312" w:cs="宋体" w:eastAsia="仿宋_GB2312" w:hAnsi="宋体" w:hint="eastAsia"/>
          <w:caps w:val="0"/>
        </w:rPr>
        <w:snapToGrid/>
        <w:ind w:firstLine="643" w:firstLineChars="200"/>
        <w:textAlignment w:val="baseline"/>
      </w:pPr>
      <w:r>
        <w:rPr>
          <w:szCs w:val="32"/>
          <w:bCs/>
          <w:b w:val="1"/>
          <w:i w:val="0"/>
          <w:sz w:val="32"/>
          <w:spacing w:val="0"/>
          <w:w w:val="100"/>
          <w:rFonts w:ascii="仿宋_GB2312" w:cs="宋体" w:eastAsia="仿宋_GB2312" w:hAnsi="宋体" w:hint="eastAsia"/>
          <w:caps w:val="0"/>
        </w:rPr>
        <w:t>（2）建设要求：</w:t>
      </w:r>
      <w:r>
        <w:rPr>
          <w:szCs w:val="32"/>
          <w:b w:val="0"/>
          <w:i w:val="0"/>
          <w:sz w:val="32"/>
          <w:spacing w:val="0"/>
          <w:w w:val="100"/>
          <w:rFonts w:ascii="仿宋_GB2312" w:cs="宋体" w:eastAsia="仿宋_GB2312" w:hAnsi="宋体" w:hint="eastAsia"/>
          <w:caps w:val="0"/>
        </w:rPr>
        <w:t>对喀左</w:t>
      </w:r>
      <w:r>
        <w:rPr>
          <w:szCs w:val="32"/>
          <w:lang w:eastAsia="zh-CN"/>
          <w:b w:val="0"/>
          <w:i w:val="0"/>
          <w:sz w:val="32"/>
          <w:spacing w:val="0"/>
          <w:w w:val="100"/>
          <w:rFonts w:ascii="仿宋_GB2312" w:cs="宋体" w:eastAsia="仿宋_GB2312" w:hAnsi="宋体" w:hint="eastAsia"/>
          <w:caps w:val="0"/>
        </w:rPr>
        <w:t>示范县工作及</w:t>
      </w:r>
      <w:r>
        <w:rPr>
          <w:szCs w:val="32"/>
          <w:b w:val="0"/>
          <w:i w:val="0"/>
          <w:sz w:val="32"/>
          <w:spacing w:val="0"/>
          <w:w w:val="100"/>
          <w:rFonts w:ascii="仿宋_GB2312" w:cs="宋体" w:eastAsia="仿宋_GB2312" w:hAnsi="宋体" w:hint="eastAsia"/>
          <w:caps w:val="0"/>
        </w:rPr>
        <w:t>县域电商发展进行宣传引导,</w:t>
      </w:r>
      <w:r>
        <w:rPr>
          <w:szCs w:val="32"/>
          <w:lang w:eastAsia="zh-CN"/>
          <w:b w:val="0"/>
          <w:i w:val="0"/>
          <w:sz w:val="32"/>
          <w:spacing w:val="0"/>
          <w:w w:val="100"/>
          <w:rFonts w:ascii="仿宋_GB2312" w:cs="宋体" w:eastAsia="仿宋_GB2312" w:hAnsi="宋体" w:hint="eastAsia"/>
          <w:caps w:val="0"/>
        </w:rPr>
        <w:t>营造</w:t>
      </w:r>
      <w:r>
        <w:rPr>
          <w:szCs w:val="32"/>
          <w:b w:val="0"/>
          <w:i w:val="0"/>
          <w:sz w:val="32"/>
          <w:spacing w:val="0"/>
          <w:w w:val="100"/>
          <w:rFonts w:ascii="仿宋_GB2312" w:cs="宋体" w:eastAsia="仿宋_GB2312" w:hAnsi="宋体" w:hint="eastAsia"/>
          <w:caps w:val="0"/>
        </w:rPr>
        <w:t>县、</w:t>
      </w:r>
      <w:r>
        <w:rPr>
          <w:szCs w:val="32"/>
          <w:lang w:eastAsia="zh-CN"/>
          <w:b w:val="0"/>
          <w:i w:val="0"/>
          <w:sz w:val="32"/>
          <w:spacing w:val="0"/>
          <w:w w:val="100"/>
          <w:rFonts w:ascii="仿宋_GB2312" w:cs="宋体" w:eastAsia="仿宋_GB2312" w:hAnsi="宋体" w:hint="eastAsia"/>
          <w:caps w:val="0"/>
        </w:rPr>
        <w:t>乡</w:t>
      </w:r>
      <w:r>
        <w:rPr>
          <w:szCs w:val="32"/>
          <w:b w:val="0"/>
          <w:i w:val="0"/>
          <w:sz w:val="32"/>
          <w:spacing w:val="0"/>
          <w:w w:val="100"/>
          <w:rFonts w:ascii="仿宋_GB2312" w:cs="宋体" w:eastAsia="仿宋_GB2312" w:hAnsi="宋体" w:hint="eastAsia"/>
          <w:caps w:val="0"/>
        </w:rPr>
        <w:t>镇、村三级联动创建综合示范工作机制,</w:t>
      </w:r>
      <w:r>
        <w:rPr>
          <w:szCs w:val="32"/>
          <w:lang w:val="en-US" w:eastAsia="zh-CN"/>
          <w:b w:val="0"/>
          <w:i w:val="0"/>
          <w:sz w:val="32"/>
          <w:spacing w:val="0"/>
          <w:w w:val="100"/>
          <w:rFonts w:ascii="仿宋_GB2312" w:cs="宋体" w:eastAsia="仿宋_GB2312" w:hAnsi="宋体" w:hint="eastAsia"/>
          <w:caps w:val="0"/>
        </w:rPr>
        <w:t xml:space="preserve"> </w:t>
      </w:r>
      <w:r>
        <w:rPr>
          <w:szCs w:val="32"/>
          <w:b w:val="0"/>
          <w:i w:val="0"/>
          <w:sz w:val="32"/>
          <w:spacing w:val="0"/>
          <w:w w:val="100"/>
          <w:rFonts w:ascii="仿宋_GB2312" w:cs="宋体" w:eastAsia="仿宋_GB2312" w:hAnsi="宋体" w:hint="eastAsia"/>
          <w:caps w:val="0"/>
        </w:rPr>
        <w:t>政策宣传应进村入户</w:t>
      </w:r>
      <w:r>
        <w:rPr>
          <w:szCs w:val="32"/>
          <w:lang w:eastAsia="zh-CN"/>
          <w:b w:val="0"/>
          <w:i w:val="0"/>
          <w:sz w:val="32"/>
          <w:spacing w:val="0"/>
          <w:w w:val="100"/>
          <w:rFonts w:ascii="仿宋_GB2312" w:cs="宋体" w:eastAsia="仿宋_GB2312" w:hAnsi="宋体" w:hint="eastAsia"/>
          <w:caps w:val="0"/>
        </w:rPr>
        <w:t>，</w:t>
      </w:r>
      <w:r>
        <w:rPr>
          <w:szCs w:val="32"/>
          <w:b w:val="0"/>
          <w:i w:val="0"/>
          <w:sz w:val="32"/>
          <w:spacing w:val="0"/>
          <w:w w:val="100"/>
          <w:rFonts w:ascii="仿宋_GB2312" w:cs="宋体" w:eastAsia="仿宋_GB2312" w:hAnsi="宋体" w:hint="eastAsia"/>
          <w:caps w:val="0"/>
        </w:rPr>
        <w:t>让更多的群众了解农村电子商务发展趋势和各电商平台功能,提高群众网购网销意识，形成利用网络的自觉性、习惯性；建立专业团队为农产品、民俗产品、乡村旅游产业提供网络销售服务，提供品牌注册、品牌培育、网络营销策划、网站托管等增值服务；引入主流媒体,利用网络、节庆</w:t>
      </w:r>
      <w:r>
        <w:rPr>
          <w:szCs w:val="32"/>
          <w:lang w:eastAsia="zh-CN"/>
          <w:b w:val="0"/>
          <w:i w:val="0"/>
          <w:sz w:val="32"/>
          <w:spacing w:val="0"/>
          <w:w w:val="100"/>
          <w:rFonts w:ascii="仿宋_GB2312" w:cs="宋体" w:eastAsia="仿宋_GB2312" w:hAnsi="宋体" w:hint="eastAsia"/>
          <w:caps w:val="0"/>
        </w:rPr>
        <w:t>、会展及展会</w:t>
      </w:r>
      <w:r>
        <w:rPr>
          <w:szCs w:val="32"/>
          <w:b w:val="0"/>
          <w:i w:val="0"/>
          <w:sz w:val="32"/>
          <w:spacing w:val="0"/>
          <w:w w:val="100"/>
          <w:rFonts w:ascii="仿宋_GB2312" w:cs="宋体" w:eastAsia="仿宋_GB2312" w:hAnsi="宋体" w:hint="eastAsia"/>
          <w:caps w:val="0"/>
        </w:rPr>
        <w:t>等平台进行主题策划、活动策划、媒体策划、品牌塑造及形象打造,完成电商媒体渠道维护和拓展；积极组织引导企业、合作社与电商平台对接。在继续做好农产品营销促销工作的同时,集中打造网上展示大厅,推动“名特优新”、“三品一标”农产品网上营销,加强宣传推广,提高农产品网络销售的信誉度和美誉度。结合“合作社+贫困户”的模式,带动贫困户直接或间接开展网络销售。</w:t>
      </w:r>
    </w:p>
    <w:p>
      <w:pPr>
        <w:jc w:val="both"/>
        <w:spacing w:before="0" w:beforeAutospacing="0" w:after="0" w:afterAutospacing="0" w:lineRule="auto" w:line="240"/>
        <w:rPr>
          <w:szCs w:val="32"/>
          <w:bCs/>
          <w:b w:val="1"/>
          <w:i w:val="0"/>
          <w:sz w:val="32"/>
          <w:spacing w:val="0"/>
          <w:w w:val="100"/>
          <w:rFonts w:ascii="楷体_GB2312" w:cs="宋体" w:eastAsia="楷体_GB2312" w:hAnsi="宋体" w:hint="eastAsia"/>
          <w:caps w:val="0"/>
        </w:rPr>
        <w:snapToGrid/>
        <w:ind w:firstLine="630" w:firstLineChars="196"/>
        <w:textAlignment w:val="baseline"/>
      </w:pPr>
      <w:r>
        <w:rPr>
          <w:szCs w:val="32"/>
          <w:bCs/>
          <w:b w:val="1"/>
          <w:i w:val="0"/>
          <w:sz w:val="32"/>
          <w:spacing w:val="0"/>
          <w:w w:val="100"/>
          <w:rFonts w:ascii="楷体_GB2312" w:cs="宋体" w:eastAsia="楷体_GB2312" w:hAnsi="宋体" w:hint="eastAsia"/>
          <w:caps w:val="0"/>
        </w:rPr>
        <w:t>（三）建设农村电子</w:t>
      </w:r>
      <w:r>
        <w:rPr>
          <w:szCs w:val="32"/>
          <w:bCs/>
          <w:b w:val="1"/>
          <w:i w:val="0"/>
          <w:sz w:val="32"/>
          <w:spacing w:val="0"/>
          <w:w w:val="100"/>
          <w:rFonts w:ascii="仿宋_GB2312" w:cs="宋体" w:eastAsia="仿宋_GB2312" w:hAnsi="宋体" w:hint="eastAsia"/>
          <w:caps w:val="0"/>
        </w:rPr>
        <w:t>商务培训体系</w:t>
      </w:r>
    </w:p>
    <w:p>
      <w:pPr>
        <w:jc w:val="both"/>
        <w:spacing w:before="0" w:beforeAutospacing="0" w:after="0" w:afterAutospacing="0" w:lineRule="auto" w:line="240"/>
        <w:rPr>
          <w:szCs w:val="32"/>
          <w:b w:val="0"/>
          <w:i w:val="0"/>
          <w:sz w:val="32"/>
          <w:spacing w:val="0"/>
          <w:w w:val="100"/>
          <w:rFonts w:ascii="仿宋_GB2312" w:cs="宋体" w:eastAsia="仿宋_GB2312" w:hAnsi="宋体" w:hint="eastAsia"/>
          <w:caps w:val="0"/>
        </w:rPr>
        <w:snapToGrid/>
        <w:ind w:firstLine="640" w:firstLineChars="200"/>
        <w:textAlignment w:val="baseline"/>
      </w:pPr>
      <w:r>
        <w:rPr>
          <w:szCs w:val="32"/>
          <w:b w:val="0"/>
          <w:i w:val="0"/>
          <w:sz w:val="32"/>
          <w:spacing w:val="0"/>
          <w:w w:val="100"/>
          <w:rFonts w:ascii="仿宋_GB2312" w:cs="宋体" w:eastAsia="仿宋_GB2312" w:hAnsi="宋体" w:hint="eastAsia"/>
          <w:caps w:val="0"/>
        </w:rPr>
        <w:t>制定电子商务进农村培训方案，合理安排培训经费，通过定期培训以及与政、校、企合作等方式培养大批电商专业人才，邀请国内知名专家及专业电子商务培训机构，开展全方位培训。</w:t>
      </w:r>
    </w:p>
    <w:p>
      <w:pPr>
        <w:jc w:val="both"/>
        <w:spacing w:before="0" w:beforeAutospacing="0" w:after="0" w:afterAutospacing="0" w:lineRule="auto" w:line="240"/>
        <w:rPr>
          <w:szCs w:val="32"/>
          <w:b w:val="0"/>
          <w:i w:val="0"/>
          <w:sz w:val="32"/>
          <w:spacing w:val="0"/>
          <w:w w:val="100"/>
          <w:rFonts w:ascii="仿宋_GB2312" w:cs="宋体" w:eastAsia="仿宋_GB2312" w:hAnsi="宋体" w:hint="eastAsia"/>
          <w:caps w:val="0"/>
        </w:rPr>
        <w:snapToGrid/>
        <w:ind w:firstLine="630" w:firstLineChars="196"/>
        <w:textAlignment w:val="baseline"/>
      </w:pPr>
      <w:r>
        <w:rPr>
          <w:szCs w:val="32"/>
          <w:bCs/>
          <w:b w:val="1"/>
          <w:i w:val="0"/>
          <w:sz w:val="32"/>
          <w:spacing w:val="0"/>
          <w:w w:val="100"/>
          <w:rFonts w:ascii="仿宋_GB2312" w:cs="宋体" w:eastAsia="仿宋_GB2312" w:hAnsi="宋体" w:hint="eastAsia"/>
          <w:caps w:val="0"/>
        </w:rPr>
        <w:t>1、培训对象及内容</w:t>
      </w:r>
    </w:p>
    <w:p>
      <w:pPr>
        <w:jc w:val="both"/>
        <w:spacing w:before="0" w:beforeAutospacing="0" w:after="0" w:afterAutospacing="0" w:lineRule="auto" w:line="240"/>
        <w:rPr>
          <w:szCs w:val="32"/>
          <w:b w:val="0"/>
          <w:i w:val="0"/>
          <w:sz w:val="32"/>
          <w:spacing w:val="0"/>
          <w:w w:val="100"/>
          <w:rFonts w:ascii="仿宋_GB2312" w:cs="宋体" w:eastAsia="仿宋_GB2312" w:hAnsi="宋体" w:hint="eastAsia"/>
          <w:caps w:val="0"/>
        </w:rPr>
        <w:snapToGrid/>
        <w:ind w:firstLine="640" w:firstLineChars="200"/>
        <w:textAlignment w:val="baseline"/>
      </w:pPr>
      <w:r>
        <w:rPr>
          <w:szCs w:val="32"/>
          <w:b w:val="0"/>
          <w:i w:val="0"/>
          <w:sz w:val="32"/>
          <w:spacing w:val="0"/>
          <w:w w:val="100"/>
          <w:rFonts w:ascii="仿宋_GB2312" w:cs="宋体" w:eastAsia="仿宋_GB2312" w:hAnsi="宋体" w:hint="eastAsia"/>
          <w:caps w:val="0"/>
        </w:rPr>
        <w:t>（1）针对政府机构、村基层干部等开设以“互联网+”电商趋势分析、县域电商发展政策及机遇、农村电子商务发展模式及成功案例分析等课程为主的引导式培训。</w:t>
      </w:r>
    </w:p>
    <w:p>
      <w:pPr>
        <w:jc w:val="both"/>
        <w:spacing w:before="0" w:beforeAutospacing="0" w:after="0" w:afterAutospacing="0" w:lineRule="auto" w:line="240"/>
        <w:rPr>
          <w:szCs w:val="32"/>
          <w:b w:val="0"/>
          <w:i w:val="0"/>
          <w:sz w:val="32"/>
          <w:spacing w:val="0"/>
          <w:w w:val="100"/>
          <w:rFonts w:ascii="仿宋_GB2312" w:cs="宋体" w:eastAsia="仿宋_GB2312" w:hAnsi="宋体" w:hint="eastAsia"/>
          <w:caps w:val="0"/>
        </w:rPr>
        <w:snapToGrid/>
        <w:ind w:firstLine="640" w:firstLineChars="200"/>
        <w:textAlignment w:val="baseline"/>
      </w:pPr>
      <w:r>
        <w:rPr>
          <w:szCs w:val="32"/>
          <w:b w:val="0"/>
          <w:i w:val="0"/>
          <w:sz w:val="32"/>
          <w:spacing w:val="0"/>
          <w:w w:val="100"/>
          <w:rFonts w:ascii="仿宋_GB2312" w:cs="宋体" w:eastAsia="仿宋_GB2312" w:hAnsi="宋体" w:hint="eastAsia"/>
          <w:caps w:val="0"/>
        </w:rPr>
        <w:t>（2）针对建档立卡贫困户开设以电商发展形势、农产品网销、网络购物、网络平台使用、网络安全等相关课程为主的普及式培训。</w:t>
      </w:r>
    </w:p>
    <w:p>
      <w:pPr>
        <w:jc w:val="both"/>
        <w:spacing w:before="0" w:beforeAutospacing="0" w:after="0" w:afterAutospacing="0" w:lineRule="auto" w:line="240"/>
        <w:rPr>
          <w:szCs w:val="32"/>
          <w:b w:val="0"/>
          <w:i w:val="0"/>
          <w:sz w:val="32"/>
          <w:spacing w:val="0"/>
          <w:w w:val="100"/>
          <w:rFonts w:ascii="仿宋_GB2312" w:cs="宋体" w:eastAsia="仿宋_GB2312" w:hAnsi="宋体" w:hint="eastAsia"/>
          <w:caps w:val="0"/>
        </w:rPr>
        <w:snapToGrid/>
        <w:ind w:firstLine="640" w:firstLineChars="200"/>
        <w:textAlignment w:val="baseline"/>
      </w:pPr>
      <w:r>
        <w:rPr>
          <w:szCs w:val="32"/>
          <w:b w:val="0"/>
          <w:i w:val="0"/>
          <w:sz w:val="32"/>
          <w:spacing w:val="0"/>
          <w:w w:val="100"/>
          <w:rFonts w:ascii="仿宋_GB2312" w:cs="宋体" w:eastAsia="仿宋_GB2312" w:hAnsi="宋体" w:hint="eastAsia"/>
          <w:caps w:val="0"/>
        </w:rPr>
        <w:t>（3）针对返乡大学生、返乡农民工、</w:t>
      </w:r>
      <w:r>
        <w:rPr>
          <w:szCs w:val="32"/>
          <w:lang w:eastAsia="zh-CN"/>
          <w:b w:val="0"/>
          <w:i w:val="0"/>
          <w:sz w:val="32"/>
          <w:spacing w:val="0"/>
          <w:w w:val="100"/>
          <w:rFonts w:ascii="仿宋_GB2312" w:cs="宋体" w:eastAsia="仿宋_GB2312" w:hAnsi="宋体" w:hint="eastAsia"/>
          <w:caps w:val="0"/>
        </w:rPr>
        <w:t>退役</w:t>
      </w:r>
      <w:r>
        <w:rPr>
          <w:szCs w:val="32"/>
          <w:b w:val="0"/>
          <w:i w:val="0"/>
          <w:sz w:val="32"/>
          <w:spacing w:val="0"/>
          <w:w w:val="100"/>
          <w:rFonts w:ascii="仿宋_GB2312" w:cs="宋体" w:eastAsia="仿宋_GB2312" w:hAnsi="宋体" w:hint="eastAsia"/>
          <w:caps w:val="0"/>
        </w:rPr>
        <w:t>军人、</w:t>
      </w:r>
      <w:r>
        <w:rPr>
          <w:szCs w:val="32"/>
          <w:lang w:eastAsia="zh-CN"/>
          <w:b w:val="0"/>
          <w:i w:val="0"/>
          <w:sz w:val="32"/>
          <w:spacing w:val="0"/>
          <w:w w:val="100"/>
          <w:rFonts w:ascii="仿宋_GB2312" w:cs="宋体" w:eastAsia="仿宋_GB2312" w:hAnsi="宋体" w:hint="eastAsia"/>
          <w:caps w:val="0"/>
        </w:rPr>
        <w:t>留守</w:t>
      </w:r>
      <w:r>
        <w:rPr>
          <w:szCs w:val="32"/>
          <w:b w:val="0"/>
          <w:i w:val="0"/>
          <w:sz w:val="32"/>
          <w:spacing w:val="0"/>
          <w:w w:val="100"/>
          <w:rFonts w:ascii="仿宋_GB2312" w:cs="宋体" w:eastAsia="仿宋_GB2312" w:hAnsi="宋体" w:hint="eastAsia"/>
          <w:caps w:val="0"/>
        </w:rPr>
        <w:t>妇女、残疾人等开设电商(微商)交易平台的店铺注册、定位、网店设计装饰、运营管理及推广、客服服务</w:t>
      </w:r>
      <w:r>
        <w:rPr>
          <w:szCs w:val="32"/>
          <w:lang w:eastAsia="zh-CN"/>
          <w:b w:val="0"/>
          <w:i w:val="0"/>
          <w:sz w:val="32"/>
          <w:spacing w:val="0"/>
          <w:w w:val="100"/>
          <w:rFonts w:ascii="仿宋_GB2312" w:cs="宋体" w:eastAsia="仿宋_GB2312" w:hAnsi="宋体" w:hint="eastAsia"/>
          <w:caps w:val="0"/>
        </w:rPr>
        <w:t>、直播销售</w:t>
      </w:r>
      <w:r>
        <w:rPr>
          <w:szCs w:val="32"/>
          <w:b w:val="0"/>
          <w:i w:val="0"/>
          <w:sz w:val="32"/>
          <w:spacing w:val="0"/>
          <w:w w:val="100"/>
          <w:rFonts w:ascii="仿宋_GB2312" w:cs="宋体" w:eastAsia="仿宋_GB2312" w:hAnsi="宋体" w:hint="eastAsia"/>
          <w:caps w:val="0"/>
        </w:rPr>
        <w:t>等课程为主的电商创业基础、进阶、精英等</w:t>
      </w:r>
      <w:r>
        <w:rPr>
          <w:szCs w:val="32"/>
          <w:lang w:eastAsia="zh-CN"/>
          <w:b w:val="0"/>
          <w:i w:val="0"/>
          <w:sz w:val="32"/>
          <w:spacing w:val="0"/>
          <w:w w:val="100"/>
          <w:rFonts w:ascii="仿宋_GB2312" w:cs="宋体" w:eastAsia="仿宋_GB2312" w:hAnsi="宋体" w:hint="eastAsia"/>
          <w:caps w:val="0"/>
        </w:rPr>
        <w:t>应用式培训</w:t>
      </w:r>
      <w:r>
        <w:rPr>
          <w:szCs w:val="32"/>
          <w:b w:val="0"/>
          <w:i w:val="0"/>
          <w:sz w:val="32"/>
          <w:spacing w:val="0"/>
          <w:w w:val="100"/>
          <w:rFonts w:ascii="仿宋_GB2312" w:cs="宋体" w:eastAsia="仿宋_GB2312" w:hAnsi="宋体" w:hint="eastAsia"/>
          <w:caps w:val="0"/>
        </w:rPr>
        <w:t>。</w:t>
      </w:r>
    </w:p>
    <w:p>
      <w:pPr>
        <w:jc w:val="both"/>
        <w:spacing w:before="0" w:beforeAutospacing="0" w:after="0" w:afterAutospacing="0" w:lineRule="auto" w:line="240"/>
        <w:rPr>
          <w:szCs w:val="32"/>
          <w:b w:val="0"/>
          <w:i w:val="0"/>
          <w:sz w:val="32"/>
          <w:spacing w:val="0"/>
          <w:w w:val="100"/>
          <w:rFonts w:ascii="仿宋_GB2312" w:cs="宋体" w:eastAsia="仿宋_GB2312" w:hAnsi="宋体" w:hint="eastAsia"/>
          <w:caps w:val="0"/>
        </w:rPr>
        <w:snapToGrid/>
        <w:ind w:firstLine="640" w:firstLineChars="200"/>
        <w:textAlignment w:val="baseline"/>
      </w:pPr>
      <w:r>
        <w:rPr>
          <w:szCs w:val="32"/>
          <w:b w:val="0"/>
          <w:i w:val="0"/>
          <w:sz w:val="32"/>
          <w:spacing w:val="0"/>
          <w:w w:val="100"/>
          <w:rFonts w:ascii="仿宋_GB2312" w:cs="宋体" w:eastAsia="仿宋_GB2312" w:hAnsi="宋体" w:hint="eastAsia"/>
          <w:caps w:val="0"/>
        </w:rPr>
        <w:t>（4）针对乡、村电</w:t>
      </w:r>
      <w:r>
        <w:rPr>
          <w:szCs w:val="32"/>
          <w:lang w:eastAsia="zh-CN"/>
          <w:b w:val="0"/>
          <w:i w:val="0"/>
          <w:sz w:val="32"/>
          <w:spacing w:val="0"/>
          <w:w w:val="100"/>
          <w:rFonts w:ascii="仿宋_GB2312" w:cs="宋体" w:eastAsia="仿宋_GB2312" w:hAnsi="宋体" w:hint="eastAsia"/>
          <w:caps w:val="0"/>
        </w:rPr>
        <w:t>子</w:t>
      </w:r>
      <w:r>
        <w:rPr>
          <w:szCs w:val="32"/>
          <w:b w:val="0"/>
          <w:i w:val="0"/>
          <w:sz w:val="32"/>
          <w:spacing w:val="0"/>
          <w:w w:val="100"/>
          <w:rFonts w:ascii="仿宋_GB2312" w:cs="宋体" w:eastAsia="仿宋_GB2312" w:hAnsi="宋体" w:hint="eastAsia"/>
          <w:caps w:val="0"/>
        </w:rPr>
        <w:t>商务综合服务中心负责人开设以代购代销、在线支付、多平台销售、物流软件应用、农村信息服务、公共服务平台应用、便民服务运营技能等内容为主的技能</w:t>
      </w:r>
      <w:r>
        <w:rPr>
          <w:szCs w:val="32"/>
          <w:lang w:eastAsia="zh-CN"/>
          <w:b w:val="0"/>
          <w:i w:val="0"/>
          <w:sz w:val="32"/>
          <w:spacing w:val="0"/>
          <w:w w:val="100"/>
          <w:rFonts w:ascii="仿宋_GB2312" w:cs="宋体" w:eastAsia="仿宋_GB2312" w:hAnsi="宋体" w:hint="eastAsia"/>
          <w:caps w:val="0"/>
        </w:rPr>
        <w:t>式</w:t>
      </w:r>
      <w:r>
        <w:rPr>
          <w:szCs w:val="32"/>
          <w:b w:val="0"/>
          <w:i w:val="0"/>
          <w:sz w:val="32"/>
          <w:spacing w:val="0"/>
          <w:w w:val="100"/>
          <w:rFonts w:ascii="仿宋_GB2312" w:cs="宋体" w:eastAsia="仿宋_GB2312" w:hAnsi="宋体" w:hint="eastAsia"/>
          <w:caps w:val="0"/>
        </w:rPr>
        <w:t>培训。</w:t>
      </w:r>
    </w:p>
    <w:p>
      <w:pPr>
        <w:jc w:val="both"/>
        <w:spacing w:before="0" w:beforeAutospacing="0" w:after="0" w:afterAutospacing="0" w:lineRule="auto" w:line="240"/>
        <w:rPr>
          <w:szCs w:val="32"/>
          <w:b w:val="0"/>
          <w:i w:val="0"/>
          <w:sz w:val="32"/>
          <w:spacing w:val="0"/>
          <w:w w:val="100"/>
          <w:rFonts w:ascii="仿宋_GB2312" w:cs="宋体" w:eastAsia="仿宋_GB2312" w:hAnsi="宋体" w:hint="eastAsia"/>
          <w:caps w:val="0"/>
        </w:rPr>
        <w:snapToGrid/>
        <w:ind w:firstLine="640" w:firstLineChars="200"/>
        <w:textAlignment w:val="baseline"/>
      </w:pPr>
      <w:r>
        <w:rPr>
          <w:szCs w:val="32"/>
          <w:b w:val="0"/>
          <w:i w:val="0"/>
          <w:sz w:val="32"/>
          <w:spacing w:val="0"/>
          <w:w w:val="100"/>
          <w:rFonts w:ascii="仿宋_GB2312" w:cs="宋体" w:eastAsia="仿宋_GB2312" w:hAnsi="宋体" w:hint="eastAsia"/>
          <w:caps w:val="0"/>
        </w:rPr>
        <w:t>（5）开展商贸流通企业</w:t>
      </w:r>
      <w:r>
        <w:rPr>
          <w:szCs w:val="32"/>
          <w:lang w:eastAsia="zh-CN"/>
          <w:b w:val="0"/>
          <w:i w:val="0"/>
          <w:sz w:val="32"/>
          <w:spacing w:val="0"/>
          <w:w w:val="100"/>
          <w:rFonts w:ascii="仿宋_GB2312" w:cs="宋体" w:eastAsia="仿宋_GB2312" w:hAnsi="宋体" w:hint="eastAsia"/>
          <w:caps w:val="0"/>
        </w:rPr>
        <w:t>、</w:t>
      </w:r>
      <w:r>
        <w:rPr>
          <w:szCs w:val="32"/>
          <w:b w:val="0"/>
          <w:i w:val="0"/>
          <w:sz w:val="32"/>
          <w:spacing w:val="0"/>
          <w:w w:val="100"/>
          <w:rFonts w:ascii="仿宋_GB2312" w:cs="宋体" w:eastAsia="仿宋_GB2312" w:hAnsi="宋体" w:hint="eastAsia"/>
          <w:caps w:val="0"/>
        </w:rPr>
        <w:t>传统企业互联网转型等其它类型的相关培训。</w:t>
      </w:r>
    </w:p>
    <w:p>
      <w:pPr>
        <w:jc w:val="both"/>
        <w:spacing w:before="0" w:beforeAutospacing="0" w:after="0" w:afterAutospacing="0" w:lineRule="auto" w:line="240"/>
        <w:rPr>
          <w:szCs w:val="32"/>
          <w:bCs/>
          <w:b w:val="1"/>
          <w:i w:val="0"/>
          <w:sz w:val="32"/>
          <w:spacing w:val="0"/>
          <w:w w:val="100"/>
          <w:rFonts w:ascii="仿宋_GB2312" w:cs="宋体" w:eastAsia="仿宋_GB2312" w:hAnsi="宋体" w:hint="eastAsia"/>
          <w:caps w:val="0"/>
        </w:rPr>
        <w:snapToGrid/>
        <w:ind w:firstLine="643" w:firstLineChars="200"/>
        <w:textAlignment w:val="baseline"/>
      </w:pPr>
      <w:r>
        <w:rPr>
          <w:szCs w:val="32"/>
          <w:bCs/>
          <w:lang w:val="en-US" w:eastAsia="zh-CN"/>
          <w:b w:val="1"/>
          <w:i w:val="0"/>
          <w:sz w:val="32"/>
          <w:spacing w:val="0"/>
          <w:w w:val="100"/>
          <w:rFonts w:ascii="仿宋_GB2312" w:cs="宋体" w:eastAsia="仿宋_GB2312" w:hAnsi="宋体" w:hint="eastAsia"/>
          <w:caps w:val="0"/>
        </w:rPr>
        <w:t>2</w:t>
      </w:r>
      <w:r>
        <w:rPr>
          <w:szCs w:val="32"/>
          <w:bCs/>
          <w:b w:val="1"/>
          <w:i w:val="0"/>
          <w:sz w:val="32"/>
          <w:spacing w:val="0"/>
          <w:w w:val="100"/>
          <w:rFonts w:ascii="仿宋_GB2312" w:cs="宋体" w:eastAsia="仿宋_GB2312" w:hAnsi="宋体" w:hint="eastAsia"/>
          <w:caps w:val="0"/>
        </w:rPr>
        <w:t>、培训要求</w:t>
      </w:r>
    </w:p>
    <w:p>
      <w:pPr>
        <w:jc w:val="both"/>
        <w:spacing w:before="0" w:beforeAutospacing="0" w:after="0" w:afterAutospacing="0" w:lineRule="auto" w:line="240"/>
        <w:rPr>
          <w:szCs w:val="32"/>
          <w:b w:val="0"/>
          <w:i w:val="0"/>
          <w:sz w:val="32"/>
          <w:spacing w:val="0"/>
          <w:w w:val="100"/>
          <w:rFonts w:ascii="仿宋_GB2312" w:cs="宋体" w:eastAsia="仿宋_GB2312" w:hAnsi="宋体" w:hint="eastAsia"/>
          <w:caps w:val="0"/>
        </w:rPr>
        <w:snapToGrid/>
        <w:ind w:firstLine="640" w:firstLineChars="200"/>
        <w:textAlignment w:val="baseline"/>
      </w:pPr>
      <w:r>
        <w:rPr>
          <w:szCs w:val="32"/>
          <w:b w:val="0"/>
          <w:i w:val="0"/>
          <w:sz w:val="32"/>
          <w:spacing w:val="0"/>
          <w:w w:val="100"/>
          <w:rFonts w:ascii="仿宋_GB2312" w:cs="宋体" w:eastAsia="仿宋_GB2312" w:hAnsi="宋体" w:hint="eastAsia"/>
          <w:caps w:val="0"/>
        </w:rPr>
        <w:t>（1）培训要具有针对性和有效性,根据人员结构区分类别和层次,按计划、分阶段进行。因地制宜,开展电商沙龙、高峰论坛、</w:t>
      </w:r>
      <w:r>
        <w:rPr>
          <w:szCs w:val="32"/>
          <w:lang w:eastAsia="zh-CN"/>
          <w:b w:val="0"/>
          <w:i w:val="0"/>
          <w:sz w:val="32"/>
          <w:spacing w:val="0"/>
          <w:w w:val="100"/>
          <w:rFonts w:ascii="仿宋_GB2312" w:cs="宋体" w:eastAsia="仿宋_GB2312" w:hAnsi="宋体" w:hint="eastAsia"/>
          <w:caps w:val="0"/>
        </w:rPr>
        <w:t>以会代训、考察游学</w:t>
      </w:r>
      <w:r>
        <w:rPr>
          <w:szCs w:val="32"/>
          <w:b w:val="0"/>
          <w:i w:val="0"/>
          <w:sz w:val="32"/>
          <w:spacing w:val="0"/>
          <w:w w:val="100"/>
          <w:rFonts w:ascii="仿宋_GB2312" w:cs="宋体" w:eastAsia="仿宋_GB2312" w:hAnsi="宋体" w:hint="eastAsia"/>
          <w:caps w:val="0"/>
        </w:rPr>
        <w:t>等多种形式的培训活动,做好培训跟踪服务,</w:t>
      </w:r>
      <w:r>
        <w:rPr>
          <w:szCs w:val="32"/>
          <w:lang w:eastAsia="zh-CN"/>
          <w:b w:val="0"/>
          <w:i w:val="0"/>
          <w:sz w:val="32"/>
          <w:spacing w:val="0"/>
          <w:w w:val="100"/>
          <w:rFonts w:ascii="仿宋_GB2312" w:cs="宋体" w:eastAsia="仿宋_GB2312" w:hAnsi="宋体" w:hint="eastAsia"/>
          <w:caps w:val="0"/>
        </w:rPr>
        <w:t>培育电商人才，提升电商应用范围，</w:t>
      </w:r>
      <w:r>
        <w:rPr>
          <w:szCs w:val="32"/>
          <w:b w:val="0"/>
          <w:i w:val="0"/>
          <w:sz w:val="32"/>
          <w:spacing w:val="0"/>
          <w:w w:val="100"/>
          <w:rFonts w:ascii="仿宋_GB2312" w:cs="宋体" w:eastAsia="仿宋_GB2312" w:hAnsi="宋体" w:hint="eastAsia"/>
          <w:caps w:val="0"/>
        </w:rPr>
        <w:t>营造电子商务进农村氛围。</w:t>
      </w:r>
    </w:p>
    <w:p>
      <w:pPr>
        <w:jc w:val="both"/>
        <w:spacing w:before="0" w:beforeAutospacing="0" w:after="0" w:afterAutospacing="0" w:lineRule="auto" w:line="240"/>
        <w:rPr>
          <w:szCs w:val="32"/>
          <w:b w:val="0"/>
          <w:i w:val="0"/>
          <w:sz w:val="32"/>
          <w:spacing w:val="0"/>
          <w:w w:val="100"/>
          <w:rFonts w:ascii="仿宋_GB2312" w:cs="宋体" w:eastAsia="仿宋_GB2312" w:hAnsi="宋体" w:hint="eastAsia"/>
          <w:caps w:val="0"/>
        </w:rPr>
        <w:snapToGrid/>
        <w:ind w:firstLine="640" w:firstLineChars="200"/>
        <w:textAlignment w:val="baseline"/>
      </w:pPr>
      <w:r>
        <w:rPr>
          <w:szCs w:val="32"/>
          <w:b w:val="0"/>
          <w:i w:val="0"/>
          <w:sz w:val="32"/>
          <w:spacing w:val="0"/>
          <w:w w:val="100"/>
          <w:rFonts w:ascii="仿宋_GB2312" w:cs="宋体" w:eastAsia="仿宋_GB2312" w:hAnsi="宋体" w:hint="eastAsia"/>
          <w:caps w:val="0"/>
        </w:rPr>
        <w:t>（2）建立培训档案,要将培训计划</w:t>
      </w:r>
      <w:r>
        <w:rPr>
          <w:szCs w:val="32"/>
          <w:lang w:eastAsia="zh-CN"/>
          <w:b w:val="0"/>
          <w:i w:val="0"/>
          <w:sz w:val="32"/>
          <w:spacing w:val="0"/>
          <w:w w:val="100"/>
          <w:rFonts w:ascii="仿宋_GB2312" w:cs="宋体" w:eastAsia="仿宋_GB2312" w:hAnsi="宋体" w:hint="eastAsia"/>
          <w:caps w:val="0"/>
        </w:rPr>
        <w:t>、</w:t>
      </w:r>
      <w:r>
        <w:rPr>
          <w:szCs w:val="32"/>
          <w:b w:val="0"/>
          <w:i w:val="0"/>
          <w:sz w:val="32"/>
          <w:spacing w:val="0"/>
          <w:w w:val="100"/>
          <w:rFonts w:ascii="仿宋_GB2312" w:cs="宋体" w:eastAsia="仿宋_GB2312" w:hAnsi="宋体" w:hint="eastAsia"/>
          <w:caps w:val="0"/>
        </w:rPr>
        <w:t>培训通知、课程安排、培训材料、课件内容、参训人员签到簿和培训影像等相关资料建立档案。建立分级分类多层次的农村电商培训机制，分级分类培训</w:t>
      </w:r>
      <w:r>
        <w:rPr>
          <w:szCs w:val="32"/>
          <w:b w:val="0"/>
          <w:i w:val="0"/>
          <w:color w:val="000000"/>
          <w:sz w:val="32"/>
          <w:spacing w:val="0"/>
          <w:w w:val="100"/>
          <w:rFonts w:ascii="仿宋_GB2312" w:cs="宋体" w:eastAsia="仿宋_GB2312" w:hAnsi="宋体" w:hint="eastAsia"/>
          <w:caps w:val="0"/>
        </w:rPr>
        <w:t>6</w:t>
      </w:r>
      <w:r>
        <w:rPr>
          <w:szCs w:val="32"/>
          <w:lang w:val="en-US" w:eastAsia="zh-CN"/>
          <w:b w:val="0"/>
          <w:i w:val="0"/>
          <w:color w:val="000000"/>
          <w:sz w:val="32"/>
          <w:spacing w:val="0"/>
          <w:w w:val="100"/>
          <w:rFonts w:ascii="仿宋_GB2312" w:cs="宋体" w:eastAsia="仿宋_GB2312" w:hAnsi="宋体" w:hint="eastAsia"/>
          <w:caps w:val="0"/>
        </w:rPr>
        <w:t>1</w:t>
      </w:r>
      <w:r>
        <w:rPr>
          <w:szCs w:val="32"/>
          <w:b w:val="0"/>
          <w:i w:val="0"/>
          <w:color w:val="000000"/>
          <w:sz w:val="32"/>
          <w:spacing w:val="0"/>
          <w:w w:val="100"/>
          <w:rFonts w:ascii="仿宋_GB2312" w:cs="宋体" w:eastAsia="仿宋_GB2312" w:hAnsi="宋体"/>
          <w:caps w:val="0"/>
        </w:rPr>
        <w:t>30</w:t>
      </w:r>
      <w:r>
        <w:rPr>
          <w:szCs w:val="32"/>
          <w:b w:val="0"/>
          <w:i w:val="0"/>
          <w:color w:val="000000"/>
          <w:sz w:val="32"/>
          <w:spacing w:val="0"/>
          <w:w w:val="100"/>
          <w:rFonts w:ascii="仿宋_GB2312" w:cs="宋体" w:eastAsia="仿宋_GB2312" w:hAnsi="宋体" w:hint="eastAsia"/>
          <w:caps w:val="0"/>
        </w:rPr>
        <w:t>人次。</w:t>
      </w:r>
      <w:r>
        <w:rPr>
          <w:szCs w:val="32"/>
          <w:b w:val="0"/>
          <w:i w:val="0"/>
          <w:sz w:val="32"/>
          <w:spacing w:val="0"/>
          <w:w w:val="100"/>
          <w:rFonts w:ascii="仿宋_GB2312" w:cs="宋体" w:eastAsia="仿宋_GB2312" w:hAnsi="宋体" w:hint="eastAsia"/>
          <w:caps w:val="0"/>
        </w:rPr>
        <w:t>初级培训</w:t>
      </w:r>
      <w:r>
        <w:rPr>
          <w:szCs w:val="32"/>
          <w:b w:val="0"/>
          <w:i w:val="0"/>
          <w:sz w:val="32"/>
          <w:spacing w:val="0"/>
          <w:w w:val="100"/>
          <w:rFonts w:ascii="仿宋_GB2312" w:cs="宋体" w:eastAsia="仿宋_GB2312" w:hAnsi="宋体"/>
          <w:caps w:val="0"/>
        </w:rPr>
        <w:t>35</w:t>
      </w:r>
      <w:r>
        <w:rPr>
          <w:szCs w:val="32"/>
          <w:b w:val="0"/>
          <w:i w:val="0"/>
          <w:sz w:val="32"/>
          <w:spacing w:val="0"/>
          <w:w w:val="100"/>
          <w:rFonts w:ascii="仿宋_GB2312" w:cs="宋体" w:eastAsia="仿宋_GB2312" w:hAnsi="宋体" w:hint="eastAsia"/>
          <w:caps w:val="0"/>
        </w:rPr>
        <w:t>00人次，其中完成建档立卡贫困户培训1000人（次）；中级培训</w:t>
      </w:r>
      <w:r>
        <w:rPr>
          <w:szCs w:val="32"/>
          <w:b w:val="0"/>
          <w:i w:val="0"/>
          <w:sz w:val="32"/>
          <w:spacing w:val="0"/>
          <w:w w:val="100"/>
          <w:rFonts w:ascii="仿宋_GB2312" w:cs="宋体" w:eastAsia="仿宋_GB2312" w:hAnsi="宋体"/>
          <w:caps w:val="0"/>
        </w:rPr>
        <w:t>15</w:t>
      </w:r>
      <w:r>
        <w:rPr>
          <w:szCs w:val="32"/>
          <w:b w:val="0"/>
          <w:i w:val="0"/>
          <w:sz w:val="32"/>
          <w:spacing w:val="0"/>
          <w:w w:val="100"/>
          <w:rFonts w:ascii="仿宋_GB2312" w:cs="宋体" w:eastAsia="仿宋_GB2312" w:hAnsi="宋体" w:hint="eastAsia"/>
          <w:caps w:val="0"/>
        </w:rPr>
        <w:t>00人（次）；高级培训</w:t>
      </w:r>
      <w:r>
        <w:rPr>
          <w:szCs w:val="32"/>
          <w:b w:val="0"/>
          <w:i w:val="0"/>
          <w:sz w:val="32"/>
          <w:spacing w:val="0"/>
          <w:w w:val="100"/>
          <w:rFonts w:ascii="仿宋_GB2312" w:cs="宋体" w:eastAsia="仿宋_GB2312" w:hAnsi="宋体"/>
          <w:caps w:val="0"/>
        </w:rPr>
        <w:t>5</w:t>
      </w:r>
      <w:r>
        <w:rPr>
          <w:szCs w:val="32"/>
          <w:b w:val="0"/>
          <w:i w:val="0"/>
          <w:sz w:val="32"/>
          <w:spacing w:val="0"/>
          <w:w w:val="100"/>
          <w:rFonts w:ascii="仿宋_GB2312" w:cs="宋体" w:eastAsia="仿宋_GB2312" w:hAnsi="宋体" w:hint="eastAsia"/>
          <w:caps w:val="0"/>
        </w:rPr>
        <w:t>00人（次）左右，领导干部培训</w:t>
      </w:r>
      <w:r>
        <w:rPr>
          <w:szCs w:val="32"/>
          <w:b w:val="0"/>
          <w:i w:val="0"/>
          <w:sz w:val="32"/>
          <w:spacing w:val="0"/>
          <w:w w:val="100"/>
          <w:rFonts w:ascii="仿宋_GB2312" w:cs="宋体" w:eastAsia="仿宋_GB2312" w:hAnsi="宋体"/>
          <w:caps w:val="0"/>
        </w:rPr>
        <w:t>3</w:t>
      </w:r>
      <w:r>
        <w:rPr>
          <w:szCs w:val="32"/>
          <w:b w:val="0"/>
          <w:i w:val="0"/>
          <w:sz w:val="32"/>
          <w:spacing w:val="0"/>
          <w:w w:val="100"/>
          <w:rFonts w:ascii="仿宋_GB2312" w:cs="宋体" w:eastAsia="仿宋_GB2312" w:hAnsi="宋体" w:hint="eastAsia"/>
          <w:caps w:val="0"/>
        </w:rPr>
        <w:t>00人（次）、跨境业务培训</w:t>
      </w:r>
      <w:r>
        <w:rPr>
          <w:szCs w:val="32"/>
          <w:lang w:val="en-US" w:eastAsia="zh-CN"/>
          <w:b w:val="0"/>
          <w:i w:val="0"/>
          <w:sz w:val="32"/>
          <w:spacing w:val="0"/>
          <w:w w:val="100"/>
          <w:rFonts w:ascii="仿宋_GB2312" w:cs="宋体" w:eastAsia="仿宋_GB2312" w:hAnsi="宋体" w:hint="eastAsia"/>
          <w:caps w:val="0"/>
        </w:rPr>
        <w:t>1</w:t>
      </w:r>
      <w:r>
        <w:rPr>
          <w:szCs w:val="32"/>
          <w:b w:val="0"/>
          <w:i w:val="0"/>
          <w:sz w:val="32"/>
          <w:spacing w:val="0"/>
          <w:w w:val="100"/>
          <w:rFonts w:ascii="仿宋_GB2312" w:cs="宋体" w:eastAsia="仿宋_GB2312" w:hAnsi="宋体" w:hint="eastAsia"/>
          <w:caps w:val="0"/>
        </w:rPr>
        <w:t>00人（次），</w:t>
      </w:r>
      <w:r>
        <w:rPr>
          <w:szCs w:val="32"/>
          <w:lang w:eastAsia="zh-CN"/>
          <w:b w:val="0"/>
          <w:i w:val="0"/>
          <w:sz w:val="32"/>
          <w:spacing w:val="0"/>
          <w:w w:val="100"/>
          <w:rFonts w:ascii="仿宋_GB2312" w:cs="宋体" w:eastAsia="仿宋_GB2312" w:hAnsi="宋体" w:hint="eastAsia"/>
          <w:caps w:val="0"/>
        </w:rPr>
        <w:t>直播人才培训</w:t>
      </w:r>
      <w:r>
        <w:rPr>
          <w:szCs w:val="32"/>
          <w:lang w:val="en-US" w:eastAsia="zh-CN"/>
          <w:b w:val="0"/>
          <w:i w:val="0"/>
          <w:sz w:val="32"/>
          <w:spacing w:val="0"/>
          <w:w w:val="100"/>
          <w:rFonts w:ascii="仿宋_GB2312" w:cs="宋体" w:eastAsia="仿宋_GB2312" w:hAnsi="宋体" w:hint="eastAsia"/>
          <w:caps w:val="0"/>
        </w:rPr>
        <w:t>200人（次），</w:t>
      </w:r>
      <w:r>
        <w:rPr>
          <w:szCs w:val="32"/>
          <w:b w:val="0"/>
          <w:i w:val="0"/>
          <w:sz w:val="32"/>
          <w:spacing w:val="0"/>
          <w:w w:val="100"/>
          <w:rFonts w:ascii="仿宋_GB2312" w:cs="宋体" w:eastAsia="仿宋_GB2312" w:hAnsi="宋体" w:hint="eastAsia"/>
          <w:caps w:val="0"/>
        </w:rPr>
        <w:t>电子商务专业讲师</w:t>
      </w:r>
      <w:r>
        <w:rPr>
          <w:szCs w:val="32"/>
          <w:b w:val="0"/>
          <w:i w:val="0"/>
          <w:sz w:val="32"/>
          <w:spacing w:val="0"/>
          <w:w w:val="100"/>
          <w:rFonts w:ascii="仿宋_GB2312" w:cs="宋体" w:eastAsia="仿宋_GB2312" w:hAnsi="宋体"/>
          <w:caps w:val="0"/>
        </w:rPr>
        <w:t>30</w:t>
      </w:r>
      <w:r>
        <w:rPr>
          <w:szCs w:val="32"/>
          <w:b w:val="0"/>
          <w:i w:val="0"/>
          <w:sz w:val="32"/>
          <w:spacing w:val="0"/>
          <w:w w:val="100"/>
          <w:rFonts w:ascii="仿宋_GB2312" w:cs="宋体" w:eastAsia="仿宋_GB2312" w:hAnsi="宋体" w:hint="eastAsia"/>
          <w:caps w:val="0"/>
        </w:rPr>
        <w:t>人。</w:t>
      </w:r>
    </w:p>
    <w:p>
      <w:pPr>
        <w:jc w:val="both"/>
        <w:spacing w:before="0" w:beforeAutospacing="0" w:after="0" w:afterAutospacing="0" w:lineRule="auto" w:line="240"/>
        <w:rPr>
          <w:szCs w:val="32"/>
          <w:b w:val="0"/>
          <w:i w:val="0"/>
          <w:sz w:val="32"/>
          <w:spacing w:val="0"/>
          <w:w w:val="100"/>
          <w:rFonts w:ascii="仿宋_GB2312" w:cs="宋体" w:eastAsia="仿宋_GB2312" w:hAnsi="宋体" w:hint="eastAsia"/>
          <w:caps w:val="0"/>
        </w:rPr>
        <w:snapToGrid/>
        <w:ind w:firstLine="640" w:firstLineChars="200"/>
        <w:textAlignment w:val="baseline"/>
      </w:pPr>
      <w:r>
        <w:rPr>
          <w:szCs w:val="32"/>
          <w:b w:val="0"/>
          <w:i w:val="0"/>
          <w:sz w:val="32"/>
          <w:spacing w:val="0"/>
          <w:w w:val="100"/>
          <w:rFonts w:ascii="仿宋_GB2312" w:cs="宋体" w:eastAsia="仿宋_GB2312" w:hAnsi="宋体" w:hint="eastAsia"/>
          <w:caps w:val="0"/>
        </w:rPr>
        <w:t>（3）授课人员由具有网店实操、运营业绩资历的讲师或有相关电商资格认证的专家担任。</w:t>
      </w:r>
    </w:p>
    <w:p>
      <w:pPr>
        <w:pStyle w:val="3"/>
        <w:widowControl/>
        <w:jc w:val="both"/>
        <w:spacing w:before="0" w:beforeAutospacing="0" w:after="0" w:afterAutospacing="0" w:line="620" w:lineRule="atLeast"/>
        <w:rPr>
          <w:szCs w:val="21"/>
          <w:b w:val="1"/>
          <w:i w:val="0"/>
          <w:sz w:val="21"/>
          <w:spacing w:val="0"/>
          <w:w w:val="100"/>
          <w:rFonts w:ascii="等线" w:cs="等线" w:eastAsia="等线" w:hAnsi="等线"/>
          <w:caps w:val="0"/>
        </w:rPr>
        <w:snapToGrid/>
        <w:ind w:left="0" w:right="0" w:firstLine="640"/>
        <w:textAlignment w:val="baseline"/>
      </w:pPr>
      <w:r>
        <w:rPr>
          <w:szCs w:val="32"/>
          <w:lang w:eastAsia="zh-CN"/>
          <w:b w:val="1"/>
          <w:i w:val="0"/>
          <w:sz w:val="32"/>
          <w:spacing w:val="0"/>
          <w:w w:val="100"/>
          <w:shd w:fill="FFFFFF" w:color="auto" w:val="clear"/>
          <w:rFonts w:ascii="黑体" w:cs="黑体" w:eastAsia="黑体" w:hAnsi="宋体" w:hint="eastAsia"/>
          <w:caps w:val="0"/>
        </w:rPr>
        <w:t>六</w:t>
      </w:r>
      <w:r>
        <w:rPr>
          <w:szCs w:val="32"/>
          <w:b w:val="1"/>
          <w:i w:val="0"/>
          <w:sz w:val="32"/>
          <w:spacing w:val="0"/>
          <w:w w:val="100"/>
          <w:shd w:fill="FFFFFF" w:color="auto" w:val="clear"/>
          <w:rFonts w:ascii="黑体" w:cs="黑体" w:eastAsia="黑体" w:hAnsi="宋体" w:hint="eastAsia"/>
          <w:caps w:val="0"/>
        </w:rPr>
        <w:t>、实施进度</w:t>
      </w:r>
    </w:p>
    <w:p>
      <w:pPr>
        <w:pStyle w:val="3"/>
        <w:widowControl/>
        <w:jc w:val="both"/>
        <w:spacing w:before="0" w:beforeAutospacing="0" w:after="0" w:afterAutospacing="0" w:line="620" w:lineRule="atLeast"/>
        <w:rPr>
          <w:szCs w:val="32"/>
          <w:b w:val="1"/>
          <w:i w:val="0"/>
          <w:sz w:val="32"/>
          <w:spacing w:val="0"/>
          <w:w w:val="100"/>
          <w:shd w:fill="FFFFFF" w:color="auto" w:val="clear"/>
          <w:rFonts w:ascii="仿宋_GB2312" w:cs="仿宋_GB2312" w:eastAsia="仿宋_GB2312" w:hAnsi="等线"/>
          <w:caps w:val="0"/>
        </w:rPr>
        <w:snapToGrid/>
        <w:ind w:left="0" w:right="0" w:firstLine="640"/>
        <w:textAlignment w:val="baseline"/>
      </w:pPr>
      <w:r>
        <w:rPr>
          <w:szCs w:val="32"/>
          <w:b w:val="1"/>
          <w:i w:val="0"/>
          <w:sz w:val="32"/>
          <w:spacing w:val="0"/>
          <w:w w:val="100"/>
          <w:shd w:fill="FFFFFF" w:color="auto" w:val="clear"/>
          <w:rFonts w:ascii="仿宋_GB2312" w:cs="仿宋_GB2312" w:eastAsia="仿宋_GB2312" w:hAnsi="等线"/>
          <w:caps w:val="0"/>
        </w:rPr>
        <w:t>（一）第一阶段:启动阶段(201</w:t>
      </w:r>
      <w:r>
        <w:rPr>
          <w:szCs w:val="32"/>
          <w:b w:val="1"/>
          <w:i w:val="0"/>
          <w:sz w:val="32"/>
          <w:spacing w:val="0"/>
          <w:w w:val="100"/>
          <w:shd w:fill="FFFFFF" w:color="auto" w:val="clear"/>
          <w:rFonts w:ascii="仿宋_GB2312" w:cs="仿宋_GB2312" w:eastAsia="仿宋_GB2312" w:hAnsi="等线" w:hint="eastAsia"/>
          <w:caps w:val="0"/>
        </w:rPr>
        <w:t>9</w:t>
      </w:r>
      <w:r>
        <w:rPr>
          <w:szCs w:val="32"/>
          <w:b w:val="1"/>
          <w:i w:val="0"/>
          <w:sz w:val="32"/>
          <w:spacing w:val="0"/>
          <w:w w:val="100"/>
          <w:shd w:fill="FFFFFF" w:color="auto" w:val="clear"/>
          <w:rFonts w:ascii="仿宋_GB2312" w:cs="仿宋_GB2312" w:eastAsia="仿宋_GB2312" w:hAnsi="等线"/>
          <w:caps w:val="0"/>
        </w:rPr>
        <w:t>年</w:t>
      </w:r>
      <w:r>
        <w:rPr>
          <w:szCs w:val="32"/>
          <w:lang w:val="en-US" w:eastAsia="zh-CN"/>
          <w:b w:val="1"/>
          <w:i w:val="0"/>
          <w:sz w:val="32"/>
          <w:spacing w:val="0"/>
          <w:w w:val="100"/>
          <w:shd w:fill="FFFFFF" w:color="auto" w:val="clear"/>
          <w:rFonts w:ascii="仿宋_GB2312" w:cs="仿宋_GB2312" w:eastAsia="仿宋_GB2312" w:hAnsi="等线" w:hint="eastAsia"/>
          <w:caps w:val="0"/>
        </w:rPr>
        <w:t>10</w:t>
      </w:r>
      <w:r>
        <w:rPr>
          <w:szCs w:val="32"/>
          <w:b w:val="1"/>
          <w:i w:val="0"/>
          <w:sz w:val="32"/>
          <w:spacing w:val="0"/>
          <w:w w:val="100"/>
          <w:shd w:fill="FFFFFF" w:color="auto" w:val="clear"/>
          <w:rFonts w:ascii="仿宋_GB2312" w:cs="仿宋_GB2312" w:eastAsia="仿宋_GB2312" w:hAnsi="等线"/>
          <w:caps w:val="0"/>
        </w:rPr>
        <w:t>月-20</w:t>
      </w:r>
      <w:r>
        <w:rPr>
          <w:szCs w:val="32"/>
          <w:b w:val="1"/>
          <w:i w:val="0"/>
          <w:sz w:val="32"/>
          <w:spacing w:val="0"/>
          <w:w w:val="100"/>
          <w:shd w:fill="FFFFFF" w:color="auto" w:val="clear"/>
          <w:rFonts w:ascii="仿宋_GB2312" w:cs="仿宋_GB2312" w:eastAsia="仿宋_GB2312" w:hAnsi="等线" w:hint="eastAsia"/>
          <w:caps w:val="0"/>
        </w:rPr>
        <w:t>20</w:t>
      </w:r>
      <w:r>
        <w:rPr>
          <w:szCs w:val="32"/>
          <w:b w:val="1"/>
          <w:i w:val="0"/>
          <w:sz w:val="32"/>
          <w:spacing w:val="0"/>
          <w:w w:val="100"/>
          <w:shd w:fill="FFFFFF" w:color="auto" w:val="clear"/>
          <w:rFonts w:ascii="仿宋_GB2312" w:cs="仿宋_GB2312" w:eastAsia="仿宋_GB2312" w:hAnsi="等线"/>
          <w:caps w:val="0"/>
        </w:rPr>
        <w:t>年</w:t>
      </w:r>
      <w:r>
        <w:rPr>
          <w:szCs w:val="32"/>
          <w:lang w:val="en-US" w:eastAsia="zh-CN"/>
          <w:b w:val="1"/>
          <w:i w:val="0"/>
          <w:sz w:val="32"/>
          <w:spacing w:val="0"/>
          <w:w w:val="100"/>
          <w:shd w:fill="FFFFFF" w:color="auto" w:val="clear"/>
          <w:rFonts w:ascii="仿宋_GB2312" w:cs="仿宋_GB2312" w:eastAsia="仿宋_GB2312" w:hAnsi="等线" w:hint="eastAsia"/>
          <w:caps w:val="0"/>
        </w:rPr>
        <w:t>5</w:t>
      </w:r>
      <w:r>
        <w:rPr>
          <w:szCs w:val="32"/>
          <w:b w:val="1"/>
          <w:i w:val="0"/>
          <w:sz w:val="32"/>
          <w:spacing w:val="0"/>
          <w:w w:val="100"/>
          <w:shd w:fill="FFFFFF" w:color="auto" w:val="clear"/>
          <w:rFonts w:ascii="仿宋_GB2312" w:cs="仿宋_GB2312" w:eastAsia="仿宋_GB2312" w:hAnsi="等线"/>
          <w:caps w:val="0"/>
        </w:rPr>
        <w:t>月)</w:t>
      </w:r>
    </w:p>
    <w:p>
      <w:pPr>
        <w:pStyle w:val="3"/>
        <w:widowControl/>
        <w:jc w:val="both"/>
        <w:spacing w:before="0" w:beforeAutospacing="0" w:after="0" w:afterAutospacing="0" w:line="620" w:lineRule="atLeast"/>
        <w:rPr>
          <w:szCs w:val="21"/>
          <w:b w:val="0"/>
          <w:i w:val="0"/>
          <w:sz w:val="21"/>
          <w:spacing w:val="0"/>
          <w:w w:val="100"/>
          <w:rFonts w:ascii="等线" w:cs="等线" w:eastAsia="等线" w:hAnsi="等线"/>
          <w:caps w:val="0"/>
        </w:rPr>
        <w:snapToGrid/>
        <w:ind w:left="0" w:right="0" w:firstLine="640"/>
        <w:textAlignment w:val="baseline"/>
      </w:pPr>
      <w:r>
        <w:rPr>
          <w:szCs w:val="32"/>
          <w:b w:val="1"/>
          <w:i w:val="0"/>
          <w:sz w:val="32"/>
          <w:spacing w:val="0"/>
          <w:w w:val="100"/>
          <w:shd w:fill="FFFFFF" w:color="auto" w:val="clear"/>
          <w:rFonts w:ascii="仿宋_GB2312" w:cs="仿宋_GB2312" w:eastAsia="仿宋_GB2312" w:hAnsi="等线" w:hint="eastAsia"/>
          <w:caps w:val="0"/>
        </w:rPr>
        <w:t>1、</w:t>
      </w:r>
      <w:r>
        <w:rPr>
          <w:szCs w:val="32"/>
          <w:b w:val="1"/>
          <w:i w:val="0"/>
          <w:sz w:val="32"/>
          <w:spacing w:val="0"/>
          <w:w w:val="100"/>
          <w:shd w:fill="FFFFFF" w:color="auto" w:val="clear"/>
          <w:rFonts w:ascii="仿宋_GB2312" w:cs="仿宋_GB2312" w:eastAsia="仿宋_GB2312" w:hAnsi="等线"/>
          <w:caps w:val="0"/>
        </w:rPr>
        <w:t>情况摸底。</w:t>
      </w:r>
      <w:r>
        <w:rPr>
          <w:szCs w:val="32"/>
          <w:b w:val="0"/>
          <w:i w:val="0"/>
          <w:sz w:val="32"/>
          <w:spacing w:val="0"/>
          <w:w w:val="100"/>
          <w:shd w:fill="FFFFFF" w:color="auto" w:val="clear"/>
          <w:rFonts w:ascii="仿宋_GB2312" w:cs="仿宋_GB2312" w:eastAsia="仿宋_GB2312" w:hAnsi="等线"/>
          <w:caps w:val="0"/>
        </w:rPr>
        <w:t>从201</w:t>
      </w:r>
      <w:r>
        <w:rPr>
          <w:szCs w:val="32"/>
          <w:lang w:val="en-US" w:eastAsia="zh-CN"/>
          <w:b w:val="0"/>
          <w:i w:val="0"/>
          <w:sz w:val="32"/>
          <w:spacing w:val="0"/>
          <w:w w:val="100"/>
          <w:shd w:fill="FFFFFF" w:color="auto" w:val="clear"/>
          <w:rFonts w:ascii="仿宋_GB2312" w:cs="仿宋_GB2312" w:eastAsia="仿宋_GB2312" w:hAnsi="等线" w:hint="eastAsia"/>
          <w:caps w:val="0"/>
        </w:rPr>
        <w:t>9</w:t>
      </w:r>
      <w:r>
        <w:rPr>
          <w:szCs w:val="32"/>
          <w:b w:val="0"/>
          <w:i w:val="0"/>
          <w:sz w:val="32"/>
          <w:spacing w:val="0"/>
          <w:w w:val="100"/>
          <w:shd w:fill="FFFFFF" w:color="auto" w:val="clear"/>
          <w:rFonts w:ascii="仿宋_GB2312" w:cs="仿宋_GB2312" w:eastAsia="仿宋_GB2312" w:hAnsi="等线"/>
          <w:caps w:val="0"/>
        </w:rPr>
        <w:t>年</w:t>
      </w:r>
      <w:r>
        <w:rPr>
          <w:szCs w:val="32"/>
          <w:lang w:val="en-US" w:eastAsia="zh-CN"/>
          <w:b w:val="0"/>
          <w:i w:val="0"/>
          <w:sz w:val="32"/>
          <w:spacing w:val="0"/>
          <w:w w:val="100"/>
          <w:shd w:fill="FFFFFF" w:color="auto" w:val="clear"/>
          <w:rFonts w:ascii="仿宋_GB2312" w:cs="仿宋_GB2312" w:eastAsia="仿宋_GB2312" w:hAnsi="等线" w:hint="eastAsia"/>
          <w:caps w:val="0"/>
        </w:rPr>
        <w:t>10</w:t>
      </w:r>
      <w:r>
        <w:rPr>
          <w:szCs w:val="32"/>
          <w:b w:val="0"/>
          <w:i w:val="0"/>
          <w:sz w:val="32"/>
          <w:spacing w:val="0"/>
          <w:w w:val="100"/>
          <w:shd w:fill="FFFFFF" w:color="auto" w:val="clear"/>
          <w:rFonts w:ascii="仿宋_GB2312" w:cs="仿宋_GB2312" w:eastAsia="仿宋_GB2312" w:hAnsi="等线"/>
          <w:caps w:val="0"/>
        </w:rPr>
        <w:t>月开始,</w:t>
      </w:r>
      <w:r>
        <w:rPr>
          <w:szCs w:val="32"/>
          <w:lang w:eastAsia="zh-CN"/>
          <w:b w:val="0"/>
          <w:i w:val="0"/>
          <w:sz w:val="32"/>
          <w:spacing w:val="0"/>
          <w:w w:val="100"/>
          <w:shd w:fill="FFFFFF" w:color="auto" w:val="clear"/>
          <w:rFonts w:ascii="仿宋_GB2312" w:cs="仿宋_GB2312" w:eastAsia="仿宋_GB2312" w:hAnsi="等线" w:hint="eastAsia"/>
          <w:caps w:val="0"/>
        </w:rPr>
        <w:t>选</w:t>
      </w:r>
      <w:r>
        <w:rPr>
          <w:szCs w:val="32"/>
          <w:b w:val="0"/>
          <w:i w:val="0"/>
          <w:sz w:val="32"/>
          <w:spacing w:val="0"/>
          <w:w w:val="100"/>
          <w:shd w:fill="FFFFFF" w:color="auto" w:val="clear"/>
          <w:rFonts w:ascii="仿宋_GB2312" w:cs="仿宋_GB2312" w:eastAsia="仿宋_GB2312" w:hAnsi="等线"/>
          <w:caps w:val="0"/>
        </w:rPr>
        <w:t>调人员,</w:t>
      </w:r>
      <w:r>
        <w:rPr>
          <w:szCs w:val="32"/>
          <w:b w:val="0"/>
          <w:i w:val="0"/>
          <w:sz w:val="32"/>
          <w:spacing w:val="0"/>
          <w:w w:val="100"/>
          <w:shd w:fill="FFFFFF" w:color="auto" w:val="clear"/>
          <w:rFonts w:ascii="仿宋_GB2312" w:cs="仿宋_GB2312" w:eastAsia="仿宋_GB2312" w:hAnsi="等线" w:hint="eastAsia"/>
          <w:caps w:val="0"/>
        </w:rPr>
        <w:t>成立县电商办</w:t>
      </w:r>
      <w:r>
        <w:rPr>
          <w:szCs w:val="32"/>
          <w:lang w:eastAsia="zh-CN"/>
          <w:b w:val="0"/>
          <w:i w:val="0"/>
          <w:sz w:val="32"/>
          <w:spacing w:val="0"/>
          <w:w w:val="100"/>
          <w:shd w:fill="FFFFFF" w:color="auto" w:val="clear"/>
          <w:rFonts w:ascii="仿宋_GB2312" w:cs="仿宋_GB2312" w:eastAsia="仿宋_GB2312" w:hAnsi="等线" w:hint="eastAsia"/>
          <w:caps w:val="0"/>
        </w:rPr>
        <w:t>，</w:t>
      </w:r>
      <w:r>
        <w:rPr>
          <w:szCs w:val="32"/>
          <w:b w:val="0"/>
          <w:i w:val="0"/>
          <w:sz w:val="32"/>
          <w:spacing w:val="0"/>
          <w:w w:val="100"/>
          <w:shd w:fill="FFFFFF" w:color="auto" w:val="clear"/>
          <w:rFonts w:ascii="仿宋_GB2312" w:cs="仿宋_GB2312" w:eastAsia="仿宋_GB2312" w:hAnsi="等线"/>
          <w:caps w:val="0"/>
        </w:rPr>
        <w:t>组织开展全县基本情况大摸底</w:t>
      </w:r>
      <w:r>
        <w:rPr>
          <w:szCs w:val="32"/>
          <w:lang w:eastAsia="zh-CN"/>
          <w:b w:val="0"/>
          <w:i w:val="0"/>
          <w:sz w:val="32"/>
          <w:spacing w:val="0"/>
          <w:w w:val="100"/>
          <w:shd w:fill="FFFFFF" w:color="auto" w:val="clear"/>
          <w:rFonts w:ascii="仿宋_GB2312" w:cs="仿宋_GB2312" w:eastAsia="仿宋_GB2312" w:hAnsi="等线" w:hint="eastAsia"/>
          <w:caps w:val="0"/>
        </w:rPr>
        <w:t>，</w:t>
      </w:r>
      <w:r>
        <w:rPr>
          <w:szCs w:val="32"/>
          <w:b w:val="0"/>
          <w:i w:val="0"/>
          <w:sz w:val="32"/>
          <w:spacing w:val="0"/>
          <w:w w:val="100"/>
          <w:shd w:fill="FFFFFF" w:color="auto" w:val="clear"/>
          <w:rFonts w:ascii="仿宋_GB2312" w:cs="仿宋_GB2312" w:eastAsia="仿宋_GB2312" w:hAnsi="等线"/>
          <w:caps w:val="0"/>
        </w:rPr>
        <w:t>包括全县</w:t>
      </w:r>
      <w:r>
        <w:rPr>
          <w:szCs w:val="32"/>
          <w:lang w:eastAsia="zh-CN"/>
          <w:b w:val="0"/>
          <w:i w:val="0"/>
          <w:sz w:val="32"/>
          <w:spacing w:val="0"/>
          <w:w w:val="100"/>
          <w:shd w:fill="FFFFFF" w:color="auto" w:val="clear"/>
          <w:rFonts w:ascii="仿宋_GB2312" w:cs="仿宋_GB2312" w:eastAsia="仿宋_GB2312" w:hAnsi="等线" w:hint="eastAsia"/>
          <w:caps w:val="0"/>
        </w:rPr>
        <w:t>特色</w:t>
      </w:r>
      <w:r>
        <w:rPr>
          <w:szCs w:val="32"/>
          <w:b w:val="0"/>
          <w:i w:val="0"/>
          <w:sz w:val="32"/>
          <w:spacing w:val="0"/>
          <w:w w:val="100"/>
          <w:shd w:fill="FFFFFF" w:color="auto" w:val="clear"/>
          <w:rFonts w:ascii="仿宋_GB2312" w:cs="仿宋_GB2312" w:eastAsia="仿宋_GB2312" w:hAnsi="等线"/>
          <w:caps w:val="0"/>
        </w:rPr>
        <w:t>产业</w:t>
      </w:r>
      <w:r>
        <w:rPr>
          <w:szCs w:val="32"/>
          <w:lang w:eastAsia="zh-CN"/>
          <w:b w:val="0"/>
          <w:i w:val="0"/>
          <w:sz w:val="32"/>
          <w:spacing w:val="0"/>
          <w:w w:val="100"/>
          <w:shd w:fill="FFFFFF" w:color="auto" w:val="clear"/>
          <w:rFonts w:ascii="仿宋_GB2312" w:cs="仿宋_GB2312" w:eastAsia="仿宋_GB2312" w:hAnsi="等线" w:hint="eastAsia"/>
          <w:caps w:val="0"/>
        </w:rPr>
        <w:t>和特色产品</w:t>
      </w:r>
      <w:r>
        <w:rPr>
          <w:szCs w:val="32"/>
          <w:b w:val="0"/>
          <w:i w:val="0"/>
          <w:sz w:val="32"/>
          <w:spacing w:val="0"/>
          <w:w w:val="100"/>
          <w:shd w:fill="FFFFFF" w:color="auto" w:val="clear"/>
          <w:rFonts w:ascii="仿宋_GB2312" w:cs="仿宋_GB2312" w:eastAsia="仿宋_GB2312" w:hAnsi="等线"/>
          <w:caps w:val="0"/>
        </w:rPr>
        <w:t>基础情况、全县电商</w:t>
      </w:r>
      <w:r>
        <w:rPr>
          <w:szCs w:val="32"/>
          <w:lang w:eastAsia="zh-CN"/>
          <w:b w:val="0"/>
          <w:i w:val="0"/>
          <w:sz w:val="32"/>
          <w:spacing w:val="0"/>
          <w:w w:val="100"/>
          <w:shd w:fill="FFFFFF" w:color="auto" w:val="clear"/>
          <w:rFonts w:ascii="仿宋_GB2312" w:cs="仿宋_GB2312" w:eastAsia="仿宋_GB2312" w:hAnsi="等线" w:hint="eastAsia"/>
          <w:caps w:val="0"/>
        </w:rPr>
        <w:t>服务站、企业、人才等</w:t>
      </w:r>
      <w:r>
        <w:rPr>
          <w:szCs w:val="32"/>
          <w:b w:val="0"/>
          <w:i w:val="0"/>
          <w:sz w:val="32"/>
          <w:spacing w:val="0"/>
          <w:w w:val="100"/>
          <w:shd w:fill="FFFFFF" w:color="auto" w:val="clear"/>
          <w:rFonts w:ascii="仿宋_GB2312" w:cs="仿宋_GB2312" w:eastAsia="仿宋_GB2312" w:hAnsi="等线"/>
          <w:caps w:val="0"/>
        </w:rPr>
        <w:t>基础情况、全县物流快递</w:t>
      </w:r>
      <w:r>
        <w:rPr>
          <w:szCs w:val="32"/>
          <w:lang w:eastAsia="zh-CN"/>
          <w:b w:val="0"/>
          <w:i w:val="0"/>
          <w:sz w:val="32"/>
          <w:spacing w:val="0"/>
          <w:w w:val="100"/>
          <w:shd w:fill="FFFFFF" w:color="auto" w:val="clear"/>
          <w:rFonts w:ascii="仿宋_GB2312" w:cs="仿宋_GB2312" w:eastAsia="仿宋_GB2312" w:hAnsi="等线" w:hint="eastAsia"/>
          <w:caps w:val="0"/>
        </w:rPr>
        <w:t>分布</w:t>
      </w:r>
      <w:r>
        <w:rPr>
          <w:szCs w:val="32"/>
          <w:b w:val="0"/>
          <w:i w:val="0"/>
          <w:sz w:val="32"/>
          <w:spacing w:val="0"/>
          <w:w w:val="100"/>
          <w:shd w:fill="FFFFFF" w:color="auto" w:val="clear"/>
          <w:rFonts w:ascii="仿宋_GB2312" w:cs="仿宋_GB2312" w:eastAsia="仿宋_GB2312" w:hAnsi="等线"/>
          <w:caps w:val="0"/>
        </w:rPr>
        <w:t>情况等进行全面摸底,为项目推进做好准备。</w:t>
      </w:r>
    </w:p>
    <w:p>
      <w:pPr>
        <w:pStyle w:val="3"/>
        <w:widowControl/>
        <w:jc w:val="both"/>
        <w:spacing w:before="0" w:beforeAutospacing="0" w:after="0" w:afterAutospacing="0" w:line="620" w:lineRule="atLeast"/>
        <w:rPr>
          <w:szCs w:val="21"/>
          <w:b w:val="0"/>
          <w:i w:val="0"/>
          <w:sz w:val="21"/>
          <w:spacing w:val="0"/>
          <w:w w:val="100"/>
          <w:rFonts w:ascii="等线" w:cs="等线" w:eastAsia="等线" w:hAnsi="等线"/>
          <w:caps w:val="0"/>
        </w:rPr>
        <w:snapToGrid/>
        <w:ind w:left="0" w:right="0" w:firstLine="640"/>
        <w:textAlignment w:val="baseline"/>
      </w:pPr>
      <w:r>
        <w:rPr>
          <w:szCs w:val="32"/>
          <w:b w:val="1"/>
          <w:i w:val="0"/>
          <w:sz w:val="32"/>
          <w:spacing w:val="0"/>
          <w:w w:val="100"/>
          <w:shd w:fill="FFFFFF" w:color="auto" w:val="clear"/>
          <w:rFonts w:ascii="仿宋_GB2312" w:cs="仿宋_GB2312" w:eastAsia="仿宋_GB2312" w:hAnsi="等线" w:hint="eastAsia"/>
          <w:caps w:val="0"/>
        </w:rPr>
        <w:t>2、</w:t>
      </w:r>
      <w:r>
        <w:rPr>
          <w:szCs w:val="32"/>
          <w:b w:val="1"/>
          <w:i w:val="0"/>
          <w:sz w:val="32"/>
          <w:spacing w:val="0"/>
          <w:w w:val="100"/>
          <w:shd w:fill="FFFFFF" w:color="auto" w:val="clear"/>
          <w:rFonts w:ascii="仿宋_GB2312" w:cs="仿宋_GB2312" w:eastAsia="仿宋_GB2312" w:hAnsi="等线"/>
          <w:caps w:val="0"/>
        </w:rPr>
        <w:t>制定方案。</w:t>
      </w:r>
      <w:r>
        <w:rPr>
          <w:szCs w:val="32"/>
          <w:b w:val="0"/>
          <w:i w:val="0"/>
          <w:sz w:val="32"/>
          <w:spacing w:val="0"/>
          <w:w w:val="100"/>
          <w:shd w:fill="FFFFFF" w:color="auto" w:val="clear"/>
          <w:rFonts w:ascii="仿宋_GB2312" w:cs="仿宋_GB2312" w:eastAsia="仿宋_GB2312" w:hAnsi="等线"/>
          <w:caps w:val="0"/>
        </w:rPr>
        <w:t>制定《</w:t>
      </w:r>
      <w:r>
        <w:rPr>
          <w:szCs w:val="32"/>
          <w:b w:val="0"/>
          <w:i w:val="0"/>
          <w:sz w:val="32"/>
          <w:spacing w:val="0"/>
          <w:w w:val="100"/>
          <w:shd w:fill="FFFFFF" w:color="auto" w:val="clear"/>
          <w:rFonts w:ascii="仿宋_GB2312" w:cs="仿宋_GB2312" w:eastAsia="仿宋_GB2312" w:hAnsi="等线" w:hint="eastAsia"/>
          <w:caps w:val="0"/>
        </w:rPr>
        <w:t>喀左</w:t>
      </w:r>
      <w:r>
        <w:rPr>
          <w:szCs w:val="32"/>
          <w:b w:val="0"/>
          <w:i w:val="0"/>
          <w:sz w:val="32"/>
          <w:spacing w:val="0"/>
          <w:w w:val="100"/>
          <w:shd w:fill="FFFFFF" w:color="auto" w:val="clear"/>
          <w:rFonts w:ascii="仿宋_GB2312" w:cs="仿宋_GB2312" w:eastAsia="仿宋_GB2312" w:hAnsi="等线"/>
          <w:caps w:val="0"/>
        </w:rPr>
        <w:t>县电子商务进农村综合示范项目实施方案》</w:t>
      </w:r>
      <w:r>
        <w:rPr>
          <w:szCs w:val="32"/>
          <w:b w:val="0"/>
          <w:i w:val="0"/>
          <w:sz w:val="32"/>
          <w:spacing w:val="0"/>
          <w:w w:val="100"/>
          <w:shd w:fill="FFFFFF" w:color="auto" w:val="clear"/>
          <w:rFonts w:ascii="仿宋_GB2312" w:cs="仿宋_GB2312" w:eastAsia="仿宋_GB2312" w:hAnsi="等线" w:hint="eastAsia"/>
          <w:caps w:val="0"/>
        </w:rPr>
        <w:t>并在政府网站公示。对具体项目实施招投标</w:t>
      </w:r>
      <w:r>
        <w:rPr>
          <w:szCs w:val="32"/>
          <w:lang w:eastAsia="zh-CN"/>
          <w:b w:val="0"/>
          <w:i w:val="0"/>
          <w:sz w:val="32"/>
          <w:spacing w:val="0"/>
          <w:w w:val="100"/>
          <w:shd w:fill="FFFFFF" w:color="auto" w:val="clear"/>
          <w:rFonts w:ascii="仿宋_GB2312" w:cs="仿宋_GB2312" w:eastAsia="仿宋_GB2312" w:hAnsi="等线" w:hint="eastAsia"/>
          <w:caps w:val="0"/>
        </w:rPr>
        <w:t>准备</w:t>
      </w:r>
      <w:r>
        <w:rPr>
          <w:szCs w:val="32"/>
          <w:b w:val="0"/>
          <w:i w:val="0"/>
          <w:sz w:val="32"/>
          <w:spacing w:val="0"/>
          <w:w w:val="100"/>
          <w:shd w:fill="FFFFFF" w:color="auto" w:val="clear"/>
          <w:rFonts w:ascii="仿宋_GB2312" w:cs="仿宋_GB2312" w:eastAsia="仿宋_GB2312" w:hAnsi="等线" w:hint="eastAsia"/>
          <w:caps w:val="0"/>
        </w:rPr>
        <w:t>工作，有序推进实施</w:t>
      </w:r>
      <w:r>
        <w:rPr>
          <w:szCs w:val="32"/>
          <w:b w:val="0"/>
          <w:i w:val="0"/>
          <w:sz w:val="32"/>
          <w:spacing w:val="0"/>
          <w:w w:val="100"/>
          <w:shd w:fill="FFFFFF" w:color="auto" w:val="clear"/>
          <w:rFonts w:ascii="仿宋_GB2312" w:cs="仿宋_GB2312" w:eastAsia="仿宋_GB2312" w:hAnsi="等线"/>
          <w:caps w:val="0"/>
        </w:rPr>
        <w:t>。</w:t>
      </w:r>
    </w:p>
    <w:p>
      <w:pPr>
        <w:pStyle w:val="3"/>
        <w:widowControl/>
        <w:jc w:val="both"/>
        <w:spacing w:before="0" w:beforeAutospacing="0" w:after="0" w:afterAutospacing="0" w:line="620" w:lineRule="atLeast"/>
        <w:rPr>
          <w:szCs w:val="21"/>
          <w:b w:val="0"/>
          <w:i w:val="0"/>
          <w:sz w:val="21"/>
          <w:spacing w:val="0"/>
          <w:w w:val="100"/>
          <w:rFonts w:ascii="等线" w:cs="等线" w:eastAsia="等线" w:hAnsi="等线"/>
          <w:caps w:val="0"/>
        </w:rPr>
        <w:snapToGrid/>
        <w:ind w:left="0" w:right="0" w:firstLine="640"/>
        <w:textAlignment w:val="baseline"/>
      </w:pPr>
      <w:r>
        <w:rPr>
          <w:szCs w:val="32"/>
          <w:b w:val="1"/>
          <w:i w:val="0"/>
          <w:sz w:val="32"/>
          <w:spacing w:val="0"/>
          <w:w w:val="100"/>
          <w:shd w:fill="FFFFFF" w:color="auto" w:val="clear"/>
          <w:rFonts w:ascii="仿宋_GB2312" w:cs="仿宋_GB2312" w:eastAsia="仿宋_GB2312" w:hAnsi="等线" w:hint="eastAsia"/>
          <w:caps w:val="0"/>
        </w:rPr>
        <w:t>3、</w:t>
      </w:r>
      <w:r>
        <w:rPr>
          <w:szCs w:val="32"/>
          <w:b w:val="1"/>
          <w:i w:val="0"/>
          <w:sz w:val="32"/>
          <w:spacing w:val="0"/>
          <w:w w:val="100"/>
          <w:shd w:fill="FFFFFF" w:color="auto" w:val="clear"/>
          <w:rFonts w:ascii="仿宋_GB2312" w:cs="仿宋_GB2312" w:eastAsia="仿宋_GB2312" w:hAnsi="等线"/>
          <w:caps w:val="0"/>
        </w:rPr>
        <w:t>宣传</w:t>
      </w:r>
      <w:r>
        <w:rPr>
          <w:szCs w:val="32"/>
          <w:b w:val="1"/>
          <w:i w:val="0"/>
          <w:color w:val="000000"/>
          <w:sz w:val="32"/>
          <w:spacing w:val="0"/>
          <w:w w:val="100"/>
          <w:shd w:fill="FFFFFF" w:color="auto" w:val="clear"/>
          <w:rFonts w:ascii="仿宋_GB2312" w:cs="仿宋_GB2312" w:eastAsia="仿宋_GB2312" w:hAnsi="等线" w:hint="eastAsia"/>
          <w:caps w:val="0"/>
        </w:rPr>
        <w:t>发</w:t>
      </w:r>
      <w:r>
        <w:rPr>
          <w:szCs w:val="32"/>
          <w:b w:val="1"/>
          <w:i w:val="0"/>
          <w:color w:val="000000"/>
          <w:sz w:val="32"/>
          <w:spacing w:val="0"/>
          <w:w w:val="100"/>
          <w:shd w:fill="FFFFFF" w:color="auto" w:val="clear"/>
          <w:rFonts w:ascii="仿宋_GB2312" w:cs="仿宋_GB2312" w:eastAsia="仿宋_GB2312" w:hAnsi="等线"/>
          <w:caps w:val="0"/>
        </w:rPr>
        <w:t>动</w:t>
      </w:r>
      <w:r>
        <w:rPr>
          <w:szCs w:val="32"/>
          <w:b w:val="1"/>
          <w:i w:val="0"/>
          <w:sz w:val="32"/>
          <w:spacing w:val="0"/>
          <w:w w:val="100"/>
          <w:shd w:fill="FFFFFF" w:color="auto" w:val="clear"/>
          <w:rFonts w:ascii="仿宋_GB2312" w:cs="仿宋_GB2312" w:eastAsia="仿宋_GB2312" w:hAnsi="等线"/>
          <w:caps w:val="0"/>
        </w:rPr>
        <w:t>。</w:t>
      </w:r>
      <w:r>
        <w:rPr>
          <w:szCs w:val="32"/>
          <w:b w:val="0"/>
          <w:i w:val="0"/>
          <w:sz w:val="32"/>
          <w:spacing w:val="0"/>
          <w:w w:val="100"/>
          <w:shd w:fill="FFFFFF" w:color="auto" w:val="clear"/>
          <w:rFonts w:ascii="仿宋_GB2312" w:cs="仿宋_GB2312" w:eastAsia="仿宋_GB2312" w:hAnsi="等线" w:hint="eastAsia"/>
          <w:caps w:val="0"/>
        </w:rPr>
        <w:t>利用</w:t>
      </w:r>
      <w:r>
        <w:rPr>
          <w:szCs w:val="32"/>
          <w:b w:val="0"/>
          <w:i w:val="0"/>
          <w:sz w:val="32"/>
          <w:spacing w:val="0"/>
          <w:w w:val="100"/>
          <w:shd w:fill="FFFFFF" w:color="auto" w:val="clear"/>
          <w:rFonts w:ascii="仿宋_GB2312" w:cs="仿宋_GB2312" w:eastAsia="仿宋_GB2312" w:hAnsi="等线"/>
          <w:caps w:val="0"/>
        </w:rPr>
        <w:t>政府网站</w:t>
      </w:r>
      <w:r>
        <w:rPr>
          <w:szCs w:val="32"/>
          <w:b w:val="0"/>
          <w:i w:val="0"/>
          <w:sz w:val="32"/>
          <w:spacing w:val="0"/>
          <w:w w:val="100"/>
          <w:shd w:fill="FFFFFF" w:color="auto" w:val="clear"/>
          <w:rFonts w:ascii="仿宋_GB2312" w:cs="仿宋_GB2312" w:eastAsia="仿宋_GB2312" w:hAnsi="等线" w:hint="eastAsia"/>
          <w:caps w:val="0"/>
        </w:rPr>
        <w:t>、喀左</w:t>
      </w:r>
      <w:r>
        <w:rPr>
          <w:szCs w:val="32"/>
          <w:b w:val="0"/>
          <w:i w:val="0"/>
          <w:sz w:val="32"/>
          <w:spacing w:val="0"/>
          <w:w w:val="100"/>
          <w:shd w:fill="FFFFFF" w:color="auto" w:val="clear"/>
          <w:rFonts w:ascii="仿宋_GB2312" w:cs="仿宋_GB2312" w:eastAsia="仿宋_GB2312" w:hAnsi="等线"/>
          <w:caps w:val="0"/>
        </w:rPr>
        <w:t>电视台、</w:t>
      </w:r>
      <w:r>
        <w:rPr>
          <w:szCs w:val="32"/>
          <w:b w:val="0"/>
          <w:i w:val="0"/>
          <w:sz w:val="32"/>
          <w:spacing w:val="0"/>
          <w:w w:val="100"/>
          <w:shd w:fill="FFFFFF" w:color="auto" w:val="clear"/>
          <w:rFonts w:ascii="仿宋_GB2312" w:cs="仿宋_GB2312" w:eastAsia="仿宋_GB2312" w:hAnsi="等线" w:hint="eastAsia"/>
          <w:caps w:val="0"/>
        </w:rPr>
        <w:t>喀左融</w:t>
      </w:r>
      <w:r>
        <w:rPr>
          <w:szCs w:val="32"/>
          <w:b w:val="0"/>
          <w:i w:val="0"/>
          <w:sz w:val="32"/>
          <w:spacing w:val="0"/>
          <w:w w:val="100"/>
          <w:shd w:fill="FFFFFF" w:color="auto" w:val="clear"/>
          <w:rFonts w:ascii="仿宋_GB2312" w:cs="仿宋_GB2312" w:eastAsia="仿宋_GB2312" w:hAnsi="等线"/>
          <w:caps w:val="0"/>
        </w:rPr>
        <w:t>媒体大力宣传“电子商务进农村项目”具体政策、业务流程以及推进情况,做到早准备、早宣传、早</w:t>
      </w:r>
      <w:r>
        <w:rPr>
          <w:szCs w:val="32"/>
          <w:lang w:eastAsia="zh-CN"/>
          <w:b w:val="0"/>
          <w:i w:val="0"/>
          <w:sz w:val="32"/>
          <w:spacing w:val="0"/>
          <w:w w:val="100"/>
          <w:shd w:fill="FFFFFF" w:color="auto" w:val="clear"/>
          <w:rFonts w:ascii="仿宋_GB2312" w:cs="仿宋_GB2312" w:eastAsia="仿宋_GB2312" w:hAnsi="等线" w:hint="eastAsia"/>
          <w:caps w:val="0"/>
        </w:rPr>
        <w:t>实施</w:t>
      </w:r>
      <w:r>
        <w:rPr>
          <w:szCs w:val="32"/>
          <w:b w:val="0"/>
          <w:i w:val="0"/>
          <w:sz w:val="32"/>
          <w:spacing w:val="0"/>
          <w:w w:val="100"/>
          <w:shd w:fill="FFFFFF" w:color="auto" w:val="clear"/>
          <w:rFonts w:ascii="仿宋_GB2312" w:cs="仿宋_GB2312" w:eastAsia="仿宋_GB2312" w:hAnsi="等线"/>
          <w:caps w:val="0"/>
        </w:rPr>
        <w:t>。</w:t>
      </w:r>
    </w:p>
    <w:p>
      <w:pPr>
        <w:pStyle w:val="3"/>
        <w:widowControl/>
        <w:jc w:val="both"/>
        <w:spacing w:before="0" w:beforeAutospacing="0" w:after="0" w:afterAutospacing="0" w:line="620" w:lineRule="atLeast"/>
        <w:rPr>
          <w:szCs w:val="21"/>
          <w:b w:val="0"/>
          <w:i w:val="0"/>
          <w:sz w:val="21"/>
          <w:spacing w:val="0"/>
          <w:w w:val="100"/>
          <w:rFonts w:ascii="等线" w:cs="等线" w:eastAsia="等线" w:hAnsi="等线"/>
          <w:caps w:val="0"/>
        </w:rPr>
        <w:snapToGrid/>
        <w:ind w:left="0" w:right="0" w:firstLine="643"/>
        <w:textAlignment w:val="baseline"/>
      </w:pPr>
      <w:r>
        <w:rPr>
          <w:szCs w:val="32"/>
          <w:b w:val="1"/>
          <w:i w:val="0"/>
          <w:sz w:val="32"/>
          <w:spacing w:val="0"/>
          <w:w w:val="100"/>
          <w:shd w:fill="FFFFFF" w:color="auto" w:val="clear"/>
          <w:rFonts w:ascii="仿宋_GB2312" w:cs="仿宋_GB2312" w:eastAsia="仿宋_GB2312" w:hAnsi="等线"/>
          <w:caps w:val="0"/>
        </w:rPr>
        <w:t>（二）第二阶段:实施阶段(20</w:t>
      </w:r>
      <w:r>
        <w:rPr>
          <w:szCs w:val="32"/>
          <w:b w:val="1"/>
          <w:i w:val="0"/>
          <w:sz w:val="32"/>
          <w:spacing w:val="0"/>
          <w:w w:val="100"/>
          <w:shd w:fill="FFFFFF" w:color="auto" w:val="clear"/>
          <w:rFonts w:ascii="仿宋_GB2312" w:cs="仿宋_GB2312" w:eastAsia="仿宋_GB2312" w:hAnsi="等线" w:hint="eastAsia"/>
          <w:caps w:val="0"/>
        </w:rPr>
        <w:t>20</w:t>
      </w:r>
      <w:r>
        <w:rPr>
          <w:szCs w:val="32"/>
          <w:b w:val="1"/>
          <w:i w:val="0"/>
          <w:sz w:val="32"/>
          <w:spacing w:val="0"/>
          <w:w w:val="100"/>
          <w:shd w:fill="FFFFFF" w:color="auto" w:val="clear"/>
          <w:rFonts w:ascii="仿宋_GB2312" w:cs="仿宋_GB2312" w:eastAsia="仿宋_GB2312" w:hAnsi="等线"/>
          <w:caps w:val="0"/>
        </w:rPr>
        <w:t>年</w:t>
      </w:r>
      <w:r>
        <w:rPr>
          <w:szCs w:val="32"/>
          <w:lang w:val="en-US" w:eastAsia="zh-CN"/>
          <w:b w:val="1"/>
          <w:i w:val="0"/>
          <w:sz w:val="32"/>
          <w:spacing w:val="0"/>
          <w:w w:val="100"/>
          <w:shd w:fill="FFFFFF" w:color="auto" w:val="clear"/>
          <w:rFonts w:ascii="仿宋_GB2312" w:cs="仿宋_GB2312" w:eastAsia="仿宋_GB2312" w:hAnsi="等线" w:hint="eastAsia"/>
          <w:caps w:val="0"/>
        </w:rPr>
        <w:t>6</w:t>
      </w:r>
      <w:r>
        <w:rPr>
          <w:szCs w:val="32"/>
          <w:b w:val="1"/>
          <w:i w:val="0"/>
          <w:sz w:val="32"/>
          <w:spacing w:val="0"/>
          <w:w w:val="100"/>
          <w:shd w:fill="FFFFFF" w:color="auto" w:val="clear"/>
          <w:rFonts w:ascii="仿宋_GB2312" w:cs="仿宋_GB2312" w:eastAsia="仿宋_GB2312" w:hAnsi="等线"/>
          <w:caps w:val="0"/>
        </w:rPr>
        <w:t>月-20</w:t>
      </w:r>
      <w:r>
        <w:rPr>
          <w:szCs w:val="32"/>
          <w:b w:val="1"/>
          <w:i w:val="0"/>
          <w:sz w:val="32"/>
          <w:spacing w:val="0"/>
          <w:w w:val="100"/>
          <w:shd w:fill="FFFFFF" w:color="auto" w:val="clear"/>
          <w:rFonts w:ascii="仿宋_GB2312" w:cs="仿宋_GB2312" w:eastAsia="仿宋_GB2312" w:hAnsi="等线" w:hint="eastAsia"/>
          <w:caps w:val="0"/>
        </w:rPr>
        <w:t>21</w:t>
      </w:r>
      <w:r>
        <w:rPr>
          <w:szCs w:val="32"/>
          <w:b w:val="1"/>
          <w:i w:val="0"/>
          <w:sz w:val="32"/>
          <w:spacing w:val="0"/>
          <w:w w:val="100"/>
          <w:shd w:fill="FFFFFF" w:color="auto" w:val="clear"/>
          <w:rFonts w:ascii="仿宋_GB2312" w:cs="仿宋_GB2312" w:eastAsia="仿宋_GB2312" w:hAnsi="等线"/>
          <w:caps w:val="0"/>
        </w:rPr>
        <w:t>年1</w:t>
      </w:r>
      <w:r>
        <w:rPr>
          <w:szCs w:val="32"/>
          <w:b w:val="1"/>
          <w:i w:val="0"/>
          <w:sz w:val="32"/>
          <w:spacing w:val="0"/>
          <w:w w:val="100"/>
          <w:shd w:fill="FFFFFF" w:color="auto" w:val="clear"/>
          <w:rFonts w:ascii="仿宋_GB2312" w:cs="仿宋_GB2312" w:eastAsia="仿宋_GB2312" w:hAnsi="等线" w:hint="eastAsia"/>
          <w:caps w:val="0"/>
        </w:rPr>
        <w:t>2</w:t>
      </w:r>
      <w:r>
        <w:rPr>
          <w:szCs w:val="32"/>
          <w:b w:val="1"/>
          <w:i w:val="0"/>
          <w:sz w:val="32"/>
          <w:spacing w:val="0"/>
          <w:w w:val="100"/>
          <w:shd w:fill="FFFFFF" w:color="auto" w:val="clear"/>
          <w:rFonts w:ascii="仿宋_GB2312" w:cs="仿宋_GB2312" w:eastAsia="仿宋_GB2312" w:hAnsi="等线"/>
          <w:caps w:val="0"/>
        </w:rPr>
        <w:t>月)</w:t>
      </w:r>
    </w:p>
    <w:p>
      <w:pPr>
        <w:pStyle w:val="3"/>
        <w:widowControl/>
        <w:jc w:val="both"/>
        <w:spacing w:before="0" w:beforeAutospacing="0" w:after="0" w:afterAutospacing="0" w:line="620" w:lineRule="atLeast"/>
        <w:rPr>
          <w:szCs w:val="21"/>
          <w:b w:val="0"/>
          <w:i w:val="0"/>
          <w:sz w:val="21"/>
          <w:spacing w:val="0"/>
          <w:w w:val="100"/>
          <w:rFonts w:ascii="等线" w:cs="等线" w:eastAsia="等线" w:hAnsi="等线"/>
          <w:caps w:val="0"/>
        </w:rPr>
        <w:snapToGrid/>
        <w:ind w:left="0" w:right="0" w:firstLine="640"/>
        <w:textAlignment w:val="baseline"/>
      </w:pPr>
      <w:r>
        <w:rPr>
          <w:szCs w:val="32"/>
          <w:b w:val="0"/>
          <w:i w:val="0"/>
          <w:sz w:val="32"/>
          <w:spacing w:val="0"/>
          <w:w w:val="100"/>
          <w:shd w:fill="FFFFFF" w:color="auto" w:val="clear"/>
          <w:rFonts w:ascii="仿宋_GB2312" w:cs="仿宋_GB2312" w:eastAsia="仿宋_GB2312" w:hAnsi="等线"/>
          <w:caps w:val="0"/>
        </w:rPr>
        <w:t>制定完善电子商务进农村示范项目相关配套方案和扶持政策;对接知名电商平台,建设</w:t>
      </w:r>
      <w:r>
        <w:rPr>
          <w:szCs w:val="32"/>
          <w:b w:val="0"/>
          <w:i w:val="0"/>
          <w:sz w:val="32"/>
          <w:spacing w:val="0"/>
          <w:w w:val="100"/>
          <w:shd w:fill="FFFFFF" w:color="auto" w:val="clear"/>
          <w:rFonts w:ascii="仿宋_GB2312" w:cs="仿宋_GB2312" w:eastAsia="仿宋_GB2312" w:hAnsi="等线" w:hint="eastAsia"/>
          <w:caps w:val="0"/>
        </w:rPr>
        <w:t>喀左</w:t>
      </w:r>
      <w:r>
        <w:rPr>
          <w:szCs w:val="32"/>
          <w:b w:val="0"/>
          <w:i w:val="0"/>
          <w:sz w:val="32"/>
          <w:spacing w:val="0"/>
          <w:w w:val="100"/>
          <w:shd w:fill="FFFFFF" w:color="auto" w:val="clear"/>
          <w:rFonts w:ascii="仿宋_GB2312" w:cs="仿宋_GB2312" w:eastAsia="仿宋_GB2312" w:hAnsi="等线"/>
          <w:caps w:val="0"/>
        </w:rPr>
        <w:t>县农村电子商务</w:t>
      </w:r>
      <w:r>
        <w:rPr>
          <w:szCs w:val="32"/>
          <w:lang w:eastAsia="zh-CN"/>
          <w:b w:val="0"/>
          <w:i w:val="0"/>
          <w:sz w:val="32"/>
          <w:spacing w:val="0"/>
          <w:w w:val="100"/>
          <w:shd w:fill="FFFFFF" w:color="auto" w:val="clear"/>
          <w:rFonts w:ascii="仿宋_GB2312" w:cs="仿宋_GB2312" w:eastAsia="仿宋_GB2312" w:hAnsi="等线" w:hint="eastAsia"/>
          <w:caps w:val="0"/>
        </w:rPr>
        <w:t>服务体系、流通体系及培训体系建设。</w:t>
      </w:r>
    </w:p>
    <w:p>
      <w:pPr>
        <w:pStyle w:val="3"/>
        <w:widowControl/>
        <w:jc w:val="both"/>
        <w:spacing w:before="0" w:beforeAutospacing="0" w:after="0" w:afterAutospacing="0" w:line="620" w:lineRule="atLeast"/>
        <w:rPr>
          <w:szCs w:val="21"/>
          <w:b w:val="0"/>
          <w:i w:val="0"/>
          <w:sz w:val="21"/>
          <w:spacing w:val="0"/>
          <w:w w:val="100"/>
          <w:rFonts w:ascii="等线" w:cs="等线" w:eastAsia="等线" w:hAnsi="等线"/>
          <w:caps w:val="0"/>
        </w:rPr>
        <w:snapToGrid/>
        <w:ind w:left="0" w:right="0" w:firstLine="640"/>
        <w:textAlignment w:val="baseline"/>
      </w:pPr>
      <w:r>
        <w:rPr>
          <w:szCs w:val="32"/>
          <w:b w:val="0"/>
          <w:i w:val="0"/>
          <w:sz w:val="32"/>
          <w:spacing w:val="0"/>
          <w:w w:val="100"/>
          <w:shd w:fill="FFFFFF" w:color="auto" w:val="clear"/>
          <w:rFonts w:ascii="仿宋_GB2312" w:cs="仿宋_GB2312" w:eastAsia="仿宋_GB2312" w:hAnsi="等线" w:hint="eastAsia"/>
          <w:caps w:val="0"/>
        </w:rPr>
        <w:t>1、2020年</w:t>
      </w:r>
      <w:r>
        <w:rPr>
          <w:szCs w:val="32"/>
          <w:lang w:val="en-US" w:eastAsia="zh-CN"/>
          <w:b w:val="0"/>
          <w:i w:val="0"/>
          <w:sz w:val="32"/>
          <w:spacing w:val="0"/>
          <w:w w:val="100"/>
          <w:shd w:fill="FFFFFF" w:color="auto" w:val="clear"/>
          <w:rFonts w:ascii="仿宋_GB2312" w:cs="仿宋_GB2312" w:eastAsia="仿宋_GB2312" w:hAnsi="等线" w:hint="eastAsia"/>
          <w:caps w:val="0"/>
        </w:rPr>
        <w:t>12月</w:t>
      </w:r>
      <w:r>
        <w:rPr>
          <w:szCs w:val="32"/>
          <w:b w:val="0"/>
          <w:i w:val="0"/>
          <w:sz w:val="32"/>
          <w:spacing w:val="0"/>
          <w:w w:val="100"/>
          <w:shd w:fill="FFFFFF" w:color="auto" w:val="clear"/>
          <w:rFonts w:ascii="仿宋_GB2312" w:cs="仿宋_GB2312" w:eastAsia="仿宋_GB2312" w:hAnsi="等线"/>
          <w:caps w:val="0"/>
        </w:rPr>
        <w:t>底前完成</w:t>
      </w:r>
      <w:r>
        <w:rPr>
          <w:szCs w:val="32"/>
          <w:b w:val="0"/>
          <w:i w:val="0"/>
          <w:sz w:val="32"/>
          <w:spacing w:val="0"/>
          <w:w w:val="100"/>
          <w:shd w:fill="FFFFFF" w:color="auto" w:val="clear"/>
          <w:rFonts w:ascii="仿宋_GB2312" w:cs="仿宋_GB2312" w:eastAsia="仿宋_GB2312" w:hAnsi="等线" w:hint="eastAsia"/>
          <w:caps w:val="0"/>
        </w:rPr>
        <w:t>喀左</w:t>
      </w:r>
      <w:r>
        <w:rPr>
          <w:szCs w:val="32"/>
          <w:b w:val="0"/>
          <w:i w:val="0"/>
          <w:sz w:val="32"/>
          <w:spacing w:val="0"/>
          <w:w w:val="100"/>
          <w:shd w:fill="FFFFFF" w:color="auto" w:val="clear"/>
          <w:rFonts w:ascii="仿宋_GB2312" w:cs="仿宋_GB2312" w:eastAsia="仿宋_GB2312" w:hAnsi="等线"/>
          <w:caps w:val="0"/>
        </w:rPr>
        <w:t>县电子商务公共服务中心、</w:t>
      </w:r>
      <w:r>
        <w:rPr>
          <w:szCs w:val="32"/>
          <w:b w:val="0"/>
          <w:i w:val="0"/>
          <w:sz w:val="32"/>
          <w:spacing w:val="0"/>
          <w:w w:val="100"/>
          <w:shd w:fill="FFFFFF" w:color="auto" w:val="clear"/>
          <w:rFonts w:ascii="仿宋_GB2312" w:cs="仿宋_GB2312" w:eastAsia="仿宋_GB2312" w:hAnsi="等线" w:hint="eastAsia"/>
          <w:caps w:val="0"/>
        </w:rPr>
        <w:t>乡村综合服务中心</w:t>
      </w:r>
      <w:r>
        <w:rPr>
          <w:szCs w:val="32"/>
          <w:b w:val="0"/>
          <w:i w:val="0"/>
          <w:sz w:val="32"/>
          <w:spacing w:val="0"/>
          <w:w w:val="100"/>
          <w:shd w:fill="FFFFFF" w:color="auto" w:val="clear"/>
          <w:rFonts w:ascii="仿宋_GB2312" w:cs="仿宋_GB2312" w:eastAsia="仿宋_GB2312" w:hAnsi="等线"/>
          <w:caps w:val="0"/>
        </w:rPr>
        <w:t>建设、品牌体系建设、供应链建设的政府公开采购流程。</w:t>
      </w:r>
    </w:p>
    <w:p>
      <w:pPr>
        <w:pStyle w:val="3"/>
        <w:widowControl/>
        <w:jc w:val="both"/>
        <w:spacing w:before="0" w:beforeAutospacing="0" w:after="0" w:afterAutospacing="0" w:line="620" w:lineRule="atLeast"/>
        <w:rPr>
          <w:szCs w:val="21"/>
          <w:b w:val="0"/>
          <w:i w:val="0"/>
          <w:sz w:val="21"/>
          <w:spacing w:val="0"/>
          <w:w w:val="100"/>
          <w:rFonts w:ascii="等线" w:cs="等线" w:eastAsia="等线" w:hAnsi="等线"/>
          <w:caps w:val="0"/>
        </w:rPr>
        <w:snapToGrid/>
        <w:ind w:left="0" w:right="0" w:firstLine="640"/>
        <w:textAlignment w:val="baseline"/>
      </w:pPr>
      <w:r>
        <w:rPr>
          <w:szCs w:val="32"/>
          <w:b w:val="0"/>
          <w:i w:val="0"/>
          <w:sz w:val="32"/>
          <w:spacing w:val="0"/>
          <w:w w:val="100"/>
          <w:shd w:fill="FFFFFF" w:color="auto" w:val="clear"/>
          <w:rFonts w:ascii="仿宋_GB2312" w:cs="仿宋_GB2312" w:eastAsia="仿宋_GB2312" w:hAnsi="等线" w:hint="eastAsia"/>
          <w:caps w:val="0"/>
        </w:rPr>
        <w:t>2、</w:t>
      </w:r>
      <w:r>
        <w:rPr>
          <w:szCs w:val="32"/>
          <w:b w:val="0"/>
          <w:i w:val="0"/>
          <w:sz w:val="32"/>
          <w:spacing w:val="0"/>
          <w:w w:val="100"/>
          <w:shd w:fill="FFFFFF" w:color="auto" w:val="clear"/>
          <w:rFonts w:ascii="仿宋_GB2312" w:cs="仿宋_GB2312" w:eastAsia="仿宋_GB2312" w:hAnsi="等线"/>
          <w:caps w:val="0"/>
        </w:rPr>
        <w:t>引入国内各类知名电商平台,搭建线上线下“</w:t>
      </w:r>
      <w:r>
        <w:rPr>
          <w:szCs w:val="32"/>
          <w:b w:val="0"/>
          <w:i w:val="0"/>
          <w:color w:val="000000"/>
          <w:sz w:val="32"/>
          <w:spacing w:val="0"/>
          <w:w w:val="100"/>
          <w:shd w:fill="FFFFFF" w:color="auto" w:val="clear"/>
          <w:rFonts w:ascii="仿宋_GB2312" w:cs="仿宋_GB2312" w:eastAsia="仿宋_GB2312" w:hAnsi="等线" w:hint="eastAsia"/>
          <w:caps w:val="0"/>
        </w:rPr>
        <w:t>喀左</w:t>
      </w:r>
      <w:r>
        <w:rPr>
          <w:szCs w:val="32"/>
          <w:b w:val="0"/>
          <w:i w:val="0"/>
          <w:sz w:val="32"/>
          <w:spacing w:val="0"/>
          <w:w w:val="100"/>
          <w:shd w:fill="FFFFFF" w:color="auto" w:val="clear"/>
          <w:rFonts w:ascii="仿宋_GB2312" w:cs="仿宋_GB2312" w:eastAsia="仿宋_GB2312" w:hAnsi="等线"/>
          <w:caps w:val="0"/>
        </w:rPr>
        <w:t>特色馆”,</w:t>
      </w:r>
      <w:r>
        <w:rPr>
          <w:szCs w:val="32"/>
          <w:b w:val="0"/>
          <w:i w:val="0"/>
          <w:sz w:val="32"/>
          <w:spacing w:val="0"/>
          <w:w w:val="100"/>
          <w:shd w:fill="FFFFFF" w:color="auto" w:val="clear"/>
          <w:rFonts w:ascii="仿宋_GB2312" w:cs="仿宋_GB2312" w:eastAsia="仿宋_GB2312" w:hAnsi="等线" w:hint="eastAsia"/>
          <w:caps w:val="0"/>
        </w:rPr>
        <w:t>开发智能销售系统</w:t>
      </w:r>
      <w:r>
        <w:rPr>
          <w:szCs w:val="32"/>
          <w:b w:val="0"/>
          <w:i w:val="0"/>
          <w:sz w:val="32"/>
          <w:spacing w:val="0"/>
          <w:w w:val="100"/>
          <w:shd w:fill="FFFFFF" w:color="auto" w:val="clear"/>
          <w:rFonts w:ascii="仿宋_GB2312" w:cs="仿宋_GB2312" w:eastAsia="仿宋_GB2312" w:hAnsi="等线"/>
          <w:caps w:val="0"/>
        </w:rPr>
        <w:t>,</w:t>
      </w:r>
      <w:r>
        <w:rPr>
          <w:szCs w:val="32"/>
          <w:lang w:eastAsia="zh-CN"/>
          <w:b w:val="0"/>
          <w:i w:val="0"/>
          <w:sz w:val="32"/>
          <w:spacing w:val="0"/>
          <w:w w:val="100"/>
          <w:shd w:fill="FFFFFF" w:color="auto" w:val="clear"/>
          <w:rFonts w:ascii="仿宋_GB2312" w:cs="仿宋_GB2312" w:eastAsia="仿宋_GB2312" w:hAnsi="等线" w:hint="eastAsia"/>
          <w:caps w:val="0"/>
        </w:rPr>
        <w:t>推动县域产品网络销售</w:t>
      </w:r>
      <w:r>
        <w:rPr>
          <w:szCs w:val="32"/>
          <w:b w:val="0"/>
          <w:i w:val="0"/>
          <w:sz w:val="32"/>
          <w:spacing w:val="0"/>
          <w:w w:val="100"/>
          <w:shd w:fill="FFFFFF" w:color="auto" w:val="clear"/>
          <w:rFonts w:ascii="仿宋_GB2312" w:cs="仿宋_GB2312" w:eastAsia="仿宋_GB2312" w:hAnsi="等线"/>
          <w:caps w:val="0"/>
        </w:rPr>
        <w:t>。</w:t>
      </w:r>
    </w:p>
    <w:p>
      <w:pPr>
        <w:pStyle w:val="3"/>
        <w:widowControl/>
        <w:jc w:val="both"/>
        <w:spacing w:before="0" w:beforeAutospacing="0" w:after="0" w:afterAutospacing="0" w:line="620" w:lineRule="atLeast"/>
        <w:rPr>
          <w:szCs w:val="21"/>
          <w:b w:val="0"/>
          <w:i w:val="0"/>
          <w:sz w:val="21"/>
          <w:spacing w:val="0"/>
          <w:w w:val="100"/>
          <w:rFonts w:ascii="等线" w:cs="等线" w:eastAsia="等线" w:hAnsi="等线"/>
          <w:caps w:val="0"/>
        </w:rPr>
        <w:snapToGrid/>
        <w:ind w:left="0" w:right="0" w:firstLine="640"/>
        <w:textAlignment w:val="baseline"/>
      </w:pPr>
      <w:r>
        <w:rPr>
          <w:szCs w:val="32"/>
          <w:b w:val="0"/>
          <w:i w:val="0"/>
          <w:sz w:val="32"/>
          <w:spacing w:val="0"/>
          <w:w w:val="100"/>
          <w:shd w:fill="FFFFFF" w:color="auto" w:val="clear"/>
          <w:rFonts w:ascii="仿宋_GB2312" w:cs="仿宋_GB2312" w:eastAsia="仿宋_GB2312" w:hAnsi="等线" w:hint="eastAsia"/>
          <w:caps w:val="0"/>
        </w:rPr>
        <w:t>3、</w:t>
      </w:r>
      <w:r>
        <w:rPr>
          <w:szCs w:val="32"/>
          <w:b w:val="0"/>
          <w:i w:val="0"/>
          <w:sz w:val="32"/>
          <w:spacing w:val="0"/>
          <w:w w:val="100"/>
          <w:shd w:fill="FFFFFF" w:color="auto" w:val="clear"/>
          <w:rFonts w:ascii="仿宋_GB2312" w:cs="仿宋_GB2312" w:eastAsia="仿宋_GB2312" w:hAnsi="等线"/>
          <w:caps w:val="0"/>
        </w:rPr>
        <w:t>召开“</w:t>
      </w:r>
      <w:r>
        <w:rPr>
          <w:szCs w:val="32"/>
          <w:b w:val="0"/>
          <w:i w:val="0"/>
          <w:sz w:val="32"/>
          <w:spacing w:val="0"/>
          <w:w w:val="100"/>
          <w:shd w:fill="FFFFFF" w:color="auto" w:val="clear"/>
          <w:rFonts w:ascii="仿宋_GB2312" w:cs="仿宋_GB2312" w:eastAsia="仿宋_GB2312" w:hAnsi="等线" w:hint="eastAsia"/>
          <w:caps w:val="0"/>
        </w:rPr>
        <w:t>喀左</w:t>
      </w:r>
      <w:r>
        <w:rPr>
          <w:szCs w:val="32"/>
          <w:b w:val="0"/>
          <w:i w:val="0"/>
          <w:sz w:val="32"/>
          <w:spacing w:val="0"/>
          <w:w w:val="100"/>
          <w:shd w:fill="FFFFFF" w:color="auto" w:val="clear"/>
          <w:rFonts w:ascii="仿宋_GB2312" w:cs="仿宋_GB2312" w:eastAsia="仿宋_GB2312" w:hAnsi="等线"/>
          <w:caps w:val="0"/>
        </w:rPr>
        <w:t>县电子商务进农村示范县项目</w:t>
      </w:r>
      <w:r>
        <w:rPr>
          <w:szCs w:val="32"/>
          <w:lang w:eastAsia="zh-CN"/>
          <w:b w:val="0"/>
          <w:i w:val="0"/>
          <w:sz w:val="32"/>
          <w:spacing w:val="0"/>
          <w:w w:val="100"/>
          <w:shd w:fill="FFFFFF" w:color="auto" w:val="clear"/>
          <w:rFonts w:ascii="仿宋_GB2312" w:cs="仿宋_GB2312" w:eastAsia="仿宋_GB2312" w:hAnsi="等线" w:hint="eastAsia"/>
          <w:caps w:val="0"/>
        </w:rPr>
        <w:t>启动</w:t>
      </w:r>
      <w:r>
        <w:rPr>
          <w:szCs w:val="32"/>
          <w:b w:val="0"/>
          <w:i w:val="0"/>
          <w:sz w:val="32"/>
          <w:spacing w:val="0"/>
          <w:w w:val="100"/>
          <w:shd w:fill="FFFFFF" w:color="auto" w:val="clear"/>
          <w:rFonts w:ascii="仿宋_GB2312" w:cs="仿宋_GB2312" w:eastAsia="仿宋_GB2312" w:hAnsi="等线"/>
          <w:caps w:val="0"/>
        </w:rPr>
        <w:t>大会”,对电子商务进农村</w:t>
      </w:r>
      <w:r>
        <w:rPr>
          <w:szCs w:val="32"/>
          <w:lang w:eastAsia="zh-CN"/>
          <w:b w:val="0"/>
          <w:i w:val="0"/>
          <w:sz w:val="32"/>
          <w:spacing w:val="0"/>
          <w:w w:val="100"/>
          <w:shd w:fill="FFFFFF" w:color="auto" w:val="clear"/>
          <w:rFonts w:ascii="仿宋_GB2312" w:cs="仿宋_GB2312" w:eastAsia="仿宋_GB2312" w:hAnsi="等线" w:hint="eastAsia"/>
          <w:caps w:val="0"/>
        </w:rPr>
        <w:t>综合示范</w:t>
      </w:r>
      <w:r>
        <w:rPr>
          <w:szCs w:val="32"/>
          <w:b w:val="0"/>
          <w:i w:val="0"/>
          <w:sz w:val="32"/>
          <w:spacing w:val="0"/>
          <w:w w:val="100"/>
          <w:shd w:fill="FFFFFF" w:color="auto" w:val="clear"/>
          <w:rFonts w:ascii="仿宋_GB2312" w:cs="仿宋_GB2312" w:eastAsia="仿宋_GB2312" w:hAnsi="等线"/>
          <w:caps w:val="0"/>
        </w:rPr>
        <w:t>工作进行部署安排。</w:t>
      </w:r>
    </w:p>
    <w:p>
      <w:pPr>
        <w:pStyle w:val="3"/>
        <w:widowControl/>
        <w:jc w:val="both"/>
        <w:spacing w:before="0" w:beforeAutospacing="0" w:after="0" w:afterAutospacing="0" w:line="620" w:lineRule="atLeast"/>
        <w:rPr>
          <w:szCs w:val="21"/>
          <w:b w:val="0"/>
          <w:i w:val="0"/>
          <w:sz w:val="21"/>
          <w:spacing w:val="0"/>
          <w:w w:val="100"/>
          <w:rFonts w:ascii="等线" w:cs="等线" w:eastAsia="等线" w:hAnsi="等线"/>
          <w:caps w:val="0"/>
        </w:rPr>
        <w:snapToGrid/>
        <w:ind w:left="0" w:right="0" w:firstLine="640"/>
        <w:textAlignment w:val="baseline"/>
      </w:pPr>
      <w:r>
        <w:rPr>
          <w:szCs w:val="32"/>
          <w:b w:val="0"/>
          <w:i w:val="0"/>
          <w:sz w:val="32"/>
          <w:spacing w:val="0"/>
          <w:w w:val="100"/>
          <w:shd w:fill="FFFFFF" w:color="auto" w:val="clear"/>
          <w:rFonts w:ascii="仿宋_GB2312" w:cs="仿宋_GB2312" w:eastAsia="仿宋_GB2312" w:hAnsi="等线" w:hint="eastAsia"/>
          <w:caps w:val="0"/>
        </w:rPr>
        <w:t>4、</w:t>
      </w:r>
      <w:r>
        <w:rPr>
          <w:szCs w:val="32"/>
          <w:b w:val="0"/>
          <w:i w:val="0"/>
          <w:sz w:val="32"/>
          <w:spacing w:val="0"/>
          <w:w w:val="100"/>
          <w:shd w:fill="FFFFFF" w:color="auto" w:val="clear"/>
          <w:rFonts w:ascii="仿宋_GB2312" w:cs="仿宋_GB2312" w:eastAsia="仿宋_GB2312" w:hAnsi="等线"/>
          <w:caps w:val="0"/>
        </w:rPr>
        <w:t>循序渐进完成</w:t>
      </w:r>
      <w:r>
        <w:rPr>
          <w:szCs w:val="32"/>
          <w:b w:val="0"/>
          <w:i w:val="0"/>
          <w:color w:val="000000"/>
          <w:sz w:val="32"/>
          <w:spacing w:val="0"/>
          <w:w w:val="100"/>
          <w:shd w:fill="FFFFFF" w:color="auto" w:val="clear"/>
          <w:rFonts w:ascii="仿宋_GB2312" w:cs="仿宋_GB2312" w:eastAsia="仿宋_GB2312" w:hAnsi="等线" w:hint="eastAsia"/>
          <w:caps w:val="0"/>
        </w:rPr>
        <w:t>乡镇村级</w:t>
      </w:r>
      <w:r>
        <w:rPr>
          <w:szCs w:val="32"/>
          <w:b w:val="0"/>
          <w:i w:val="0"/>
          <w:sz w:val="32"/>
          <w:spacing w:val="0"/>
          <w:w w:val="100"/>
          <w:shd w:fill="FFFFFF" w:color="auto" w:val="clear"/>
          <w:rFonts w:ascii="仿宋_GB2312" w:cs="仿宋_GB2312" w:eastAsia="仿宋_GB2312" w:hAnsi="等线"/>
          <w:caps w:val="0"/>
        </w:rPr>
        <w:t>电子商务</w:t>
      </w:r>
      <w:r>
        <w:rPr>
          <w:szCs w:val="32"/>
          <w:b w:val="0"/>
          <w:i w:val="0"/>
          <w:sz w:val="32"/>
          <w:spacing w:val="0"/>
          <w:w w:val="100"/>
          <w:shd w:fill="FFFFFF" w:color="auto" w:val="clear"/>
          <w:rFonts w:ascii="仿宋_GB2312" w:cs="仿宋_GB2312" w:eastAsia="仿宋_GB2312" w:hAnsi="等线" w:hint="eastAsia"/>
          <w:caps w:val="0"/>
        </w:rPr>
        <w:t>综合</w:t>
      </w:r>
      <w:r>
        <w:rPr>
          <w:szCs w:val="32"/>
          <w:b w:val="0"/>
          <w:i w:val="0"/>
          <w:sz w:val="32"/>
          <w:spacing w:val="0"/>
          <w:w w:val="100"/>
          <w:shd w:fill="FFFFFF" w:color="auto" w:val="clear"/>
          <w:rFonts w:ascii="仿宋_GB2312" w:cs="仿宋_GB2312" w:eastAsia="仿宋_GB2312" w:hAnsi="等线"/>
          <w:caps w:val="0"/>
        </w:rPr>
        <w:t>服务</w:t>
      </w:r>
      <w:r>
        <w:rPr>
          <w:szCs w:val="32"/>
          <w:b w:val="0"/>
          <w:i w:val="0"/>
          <w:sz w:val="32"/>
          <w:spacing w:val="0"/>
          <w:w w:val="100"/>
          <w:shd w:fill="FFFFFF" w:color="auto" w:val="clear"/>
          <w:rFonts w:ascii="仿宋_GB2312" w:cs="仿宋_GB2312" w:eastAsia="仿宋_GB2312" w:hAnsi="等线" w:hint="eastAsia"/>
          <w:caps w:val="0"/>
        </w:rPr>
        <w:t>中心及电商服务站</w:t>
      </w:r>
      <w:r>
        <w:rPr>
          <w:szCs w:val="32"/>
          <w:b w:val="0"/>
          <w:i w:val="0"/>
          <w:sz w:val="32"/>
          <w:spacing w:val="0"/>
          <w:w w:val="100"/>
          <w:shd w:fill="FFFFFF" w:color="auto" w:val="clear"/>
          <w:rFonts w:ascii="仿宋_GB2312" w:cs="仿宋_GB2312" w:eastAsia="仿宋_GB2312" w:hAnsi="等线"/>
          <w:caps w:val="0"/>
        </w:rPr>
        <w:t>建设或</w:t>
      </w:r>
      <w:r>
        <w:rPr>
          <w:szCs w:val="32"/>
          <w:b w:val="0"/>
          <w:i w:val="0"/>
          <w:sz w:val="32"/>
          <w:spacing w:val="0"/>
          <w:w w:val="100"/>
          <w:shd w:fill="FFFFFF" w:color="auto" w:val="clear"/>
          <w:rFonts w:ascii="仿宋_GB2312" w:cs="仿宋_GB2312" w:eastAsia="仿宋_GB2312" w:hAnsi="等线" w:hint="eastAsia"/>
          <w:caps w:val="0"/>
        </w:rPr>
        <w:t>升级工作</w:t>
      </w:r>
      <w:r>
        <w:rPr>
          <w:szCs w:val="32"/>
          <w:b w:val="0"/>
          <w:i w:val="0"/>
          <w:sz w:val="32"/>
          <w:spacing w:val="0"/>
          <w:w w:val="100"/>
          <w:shd w:fill="FFFFFF" w:color="auto" w:val="clear"/>
          <w:rFonts w:ascii="仿宋_GB2312" w:cs="仿宋_GB2312" w:eastAsia="仿宋_GB2312" w:hAnsi="等线"/>
          <w:caps w:val="0"/>
        </w:rPr>
        <w:t>（镇级电子商务综合服务</w:t>
      </w:r>
      <w:r>
        <w:rPr>
          <w:szCs w:val="32"/>
          <w:b w:val="0"/>
          <w:i w:val="0"/>
          <w:sz w:val="32"/>
          <w:spacing w:val="0"/>
          <w:w w:val="100"/>
          <w:shd w:fill="FFFFFF" w:color="auto" w:val="clear"/>
          <w:rFonts w:ascii="仿宋_GB2312" w:cs="仿宋_GB2312" w:eastAsia="仿宋_GB2312" w:hAnsi="等线" w:hint="eastAsia"/>
          <w:caps w:val="0"/>
        </w:rPr>
        <w:t>中心2</w:t>
      </w:r>
      <w:r>
        <w:rPr>
          <w:szCs w:val="32"/>
          <w:lang w:val="en-US" w:eastAsia="zh-CN"/>
          <w:b w:val="0"/>
          <w:i w:val="0"/>
          <w:sz w:val="32"/>
          <w:spacing w:val="0"/>
          <w:w w:val="100"/>
          <w:shd w:fill="FFFFFF" w:color="auto" w:val="clear"/>
          <w:rFonts w:ascii="仿宋_GB2312" w:cs="仿宋_GB2312" w:eastAsia="仿宋_GB2312" w:hAnsi="等线" w:hint="eastAsia"/>
          <w:caps w:val="0"/>
        </w:rPr>
        <w:t>2</w:t>
      </w:r>
      <w:r>
        <w:rPr>
          <w:szCs w:val="32"/>
          <w:b w:val="0"/>
          <w:i w:val="0"/>
          <w:sz w:val="32"/>
          <w:spacing w:val="0"/>
          <w:w w:val="100"/>
          <w:shd w:fill="FFFFFF" w:color="auto" w:val="clear"/>
          <w:rFonts w:ascii="仿宋_GB2312" w:cs="仿宋_GB2312" w:eastAsia="仿宋_GB2312" w:hAnsi="等线"/>
          <w:caps w:val="0"/>
        </w:rPr>
        <w:t>个）。与专业合作社结合,做到存量与增量有机结合,2021年</w:t>
      </w:r>
      <w:r>
        <w:rPr>
          <w:szCs w:val="32"/>
          <w:lang w:val="en-US" w:eastAsia="zh-CN"/>
          <w:b w:val="0"/>
          <w:i w:val="0"/>
          <w:sz w:val="32"/>
          <w:spacing w:val="0"/>
          <w:w w:val="100"/>
          <w:shd w:fill="FFFFFF" w:color="auto" w:val="clear"/>
          <w:rFonts w:ascii="仿宋_GB2312" w:cs="仿宋_GB2312" w:eastAsia="仿宋_GB2312" w:hAnsi="等线" w:hint="eastAsia"/>
          <w:caps w:val="0"/>
        </w:rPr>
        <w:t>12月底前</w:t>
      </w:r>
      <w:r>
        <w:rPr>
          <w:szCs w:val="32"/>
          <w:b w:val="0"/>
          <w:i w:val="0"/>
          <w:sz w:val="32"/>
          <w:spacing w:val="0"/>
          <w:w w:val="100"/>
          <w:shd w:fill="FFFFFF" w:color="auto" w:val="clear"/>
          <w:rFonts w:ascii="仿宋_GB2312" w:cs="仿宋_GB2312" w:eastAsia="仿宋_GB2312" w:hAnsi="等线"/>
          <w:caps w:val="0"/>
        </w:rPr>
        <w:t>实现电子商务进农村服务站点覆盖率达到</w:t>
      </w:r>
      <w:r>
        <w:rPr>
          <w:szCs w:val="32"/>
          <w:lang w:val="en-US" w:eastAsia="zh-CN"/>
          <w:b w:val="0"/>
          <w:i w:val="0"/>
          <w:sz w:val="32"/>
          <w:spacing w:val="0"/>
          <w:w w:val="100"/>
          <w:shd w:fill="FFFFFF" w:color="auto" w:val="clear"/>
          <w:rFonts w:ascii="仿宋_GB2312" w:cs="仿宋_GB2312" w:eastAsia="仿宋_GB2312" w:hAnsi="等线" w:hint="eastAsia"/>
          <w:caps w:val="0"/>
        </w:rPr>
        <w:t>85</w:t>
      </w:r>
      <w:r>
        <w:rPr>
          <w:szCs w:val="32"/>
          <w:b w:val="0"/>
          <w:i w:val="0"/>
          <w:sz w:val="32"/>
          <w:spacing w:val="0"/>
          <w:w w:val="100"/>
          <w:shd w:fill="FFFFFF" w:color="auto" w:val="clear"/>
          <w:rFonts w:ascii="仿宋_GB2312" w:cs="仿宋_GB2312" w:eastAsia="仿宋_GB2312" w:hAnsi="等线"/>
          <w:caps w:val="0"/>
        </w:rPr>
        <w:t>%</w:t>
      </w:r>
      <w:r>
        <w:rPr>
          <w:szCs w:val="32"/>
          <w:lang w:eastAsia="zh-CN"/>
          <w:b w:val="0"/>
          <w:i w:val="0"/>
          <w:sz w:val="32"/>
          <w:spacing w:val="0"/>
          <w:w w:val="100"/>
          <w:shd w:fill="FFFFFF" w:color="auto" w:val="clear"/>
          <w:rFonts w:ascii="仿宋_GB2312" w:cs="仿宋_GB2312" w:eastAsia="仿宋_GB2312" w:hAnsi="等线" w:hint="eastAsia"/>
          <w:caps w:val="0"/>
        </w:rPr>
        <w:t>，贫困村覆盖率</w:t>
      </w:r>
      <w:r>
        <w:rPr>
          <w:szCs w:val="32"/>
          <w:lang w:val="en-US" w:eastAsia="zh-CN"/>
          <w:b w:val="0"/>
          <w:i w:val="0"/>
          <w:sz w:val="32"/>
          <w:spacing w:val="0"/>
          <w:w w:val="100"/>
          <w:shd w:fill="FFFFFF" w:color="auto" w:val="clear"/>
          <w:rFonts w:ascii="仿宋_GB2312" w:cs="仿宋_GB2312" w:eastAsia="仿宋_GB2312" w:hAnsi="等线" w:hint="eastAsia"/>
          <w:caps w:val="0"/>
        </w:rPr>
        <w:t>100</w:t>
      </w:r>
      <w:r>
        <w:rPr>
          <w:szCs w:val="32"/>
          <w:b w:val="0"/>
          <w:i w:val="0"/>
          <w:sz w:val="32"/>
          <w:spacing w:val="0"/>
          <w:w w:val="100"/>
          <w:shd w:fill="FFFFFF" w:color="auto" w:val="clear"/>
          <w:rFonts w:ascii="仿宋_GB2312" w:cs="仿宋_GB2312" w:eastAsia="仿宋_GB2312" w:hAnsi="等线"/>
          <w:caps w:val="0"/>
        </w:rPr>
        <w:t>%。</w:t>
      </w:r>
    </w:p>
    <w:p>
      <w:pPr>
        <w:pStyle w:val="3"/>
        <w:widowControl/>
        <w:jc w:val="both"/>
        <w:spacing w:before="0" w:beforeAutospacing="0" w:after="0" w:afterAutospacing="0" w:line="620" w:lineRule="atLeast"/>
        <w:rPr>
          <w:szCs w:val="21"/>
          <w:b w:val="0"/>
          <w:i w:val="0"/>
          <w:sz w:val="21"/>
          <w:spacing w:val="0"/>
          <w:w w:val="100"/>
          <w:rFonts w:ascii="等线" w:cs="等线" w:eastAsia="等线" w:hAnsi="等线"/>
          <w:caps w:val="0"/>
        </w:rPr>
        <w:snapToGrid/>
        <w:ind w:left="0" w:right="0" w:firstLine="640"/>
        <w:textAlignment w:val="baseline"/>
      </w:pPr>
      <w:r>
        <w:rPr>
          <w:szCs w:val="32"/>
          <w:b w:val="0"/>
          <w:i w:val="0"/>
          <w:sz w:val="32"/>
          <w:spacing w:val="0"/>
          <w:w w:val="100"/>
          <w:shd w:fill="FFFFFF" w:color="auto" w:val="clear"/>
          <w:rFonts w:ascii="仿宋_GB2312" w:cs="仿宋_GB2312" w:eastAsia="仿宋_GB2312" w:hAnsi="等线" w:hint="eastAsia"/>
          <w:caps w:val="0"/>
        </w:rPr>
        <w:t>5、</w:t>
      </w:r>
      <w:r>
        <w:rPr>
          <w:szCs w:val="32"/>
          <w:b w:val="0"/>
          <w:i w:val="0"/>
          <w:sz w:val="32"/>
          <w:spacing w:val="0"/>
          <w:w w:val="100"/>
          <w:shd w:fill="FFFFFF" w:color="auto" w:val="clear"/>
          <w:rFonts w:ascii="仿宋_GB2312" w:cs="仿宋_GB2312" w:eastAsia="仿宋_GB2312" w:hAnsi="等线"/>
          <w:caps w:val="0"/>
        </w:rPr>
        <w:t>推进</w:t>
      </w:r>
      <w:r>
        <w:rPr>
          <w:szCs w:val="32"/>
          <w:b w:val="0"/>
          <w:i w:val="0"/>
          <w:sz w:val="32"/>
          <w:spacing w:val="0"/>
          <w:w w:val="100"/>
          <w:rFonts w:ascii="仿宋_GB2312" w:cs="宋体" w:eastAsia="仿宋_GB2312" w:hAnsi="宋体" w:hint="eastAsia"/>
          <w:caps w:val="0"/>
        </w:rPr>
        <w:t>县智慧仓储物流配送中心</w:t>
      </w:r>
      <w:r>
        <w:rPr>
          <w:szCs w:val="32"/>
          <w:b w:val="0"/>
          <w:i w:val="0"/>
          <w:sz w:val="32"/>
          <w:spacing w:val="0"/>
          <w:w w:val="100"/>
          <w:shd w:fill="FFFFFF" w:color="auto" w:val="clear"/>
          <w:rFonts w:ascii="仿宋_GB2312" w:cs="仿宋_GB2312" w:eastAsia="仿宋_GB2312" w:hAnsi="等线"/>
          <w:caps w:val="0"/>
        </w:rPr>
        <w:t>、</w:t>
      </w:r>
      <w:r>
        <w:rPr>
          <w:szCs w:val="32"/>
          <w:b w:val="0"/>
          <w:i w:val="0"/>
          <w:sz w:val="32"/>
          <w:spacing w:val="0"/>
          <w:w w:val="100"/>
          <w:shd w:fill="FFFFFF" w:color="auto" w:val="clear"/>
          <w:rFonts w:ascii="仿宋_GB2312" w:cs="仿宋_GB2312" w:eastAsia="仿宋_GB2312" w:hAnsi="等线" w:hint="eastAsia"/>
          <w:caps w:val="0"/>
        </w:rPr>
        <w:t>乡镇</w:t>
      </w:r>
      <w:r>
        <w:rPr>
          <w:szCs w:val="32"/>
          <w:b w:val="0"/>
          <w:i w:val="0"/>
          <w:sz w:val="32"/>
          <w:spacing w:val="0"/>
          <w:w w:val="100"/>
          <w:shd w:fill="FFFFFF" w:color="auto" w:val="clear"/>
          <w:rFonts w:ascii="仿宋_GB2312" w:cs="仿宋_GB2312" w:eastAsia="仿宋_GB2312" w:hAnsi="等线"/>
          <w:caps w:val="0"/>
        </w:rPr>
        <w:t>配送中心、冷链</w:t>
      </w:r>
      <w:r>
        <w:rPr>
          <w:szCs w:val="32"/>
          <w:lang w:eastAsia="zh-CN"/>
          <w:b w:val="0"/>
          <w:i w:val="0"/>
          <w:sz w:val="32"/>
          <w:spacing w:val="0"/>
          <w:w w:val="100"/>
          <w:shd w:fill="FFFFFF" w:color="auto" w:val="clear"/>
          <w:rFonts w:ascii="仿宋_GB2312" w:cs="仿宋_GB2312" w:eastAsia="仿宋_GB2312" w:hAnsi="等线" w:hint="eastAsia"/>
          <w:caps w:val="0"/>
        </w:rPr>
        <w:t>物流</w:t>
      </w:r>
      <w:r>
        <w:rPr>
          <w:szCs w:val="32"/>
          <w:b w:val="0"/>
          <w:i w:val="0"/>
          <w:sz w:val="32"/>
          <w:spacing w:val="0"/>
          <w:w w:val="100"/>
          <w:shd w:fill="FFFFFF" w:color="auto" w:val="clear"/>
          <w:rFonts w:ascii="仿宋_GB2312" w:cs="仿宋_GB2312" w:eastAsia="仿宋_GB2312" w:hAnsi="等线"/>
          <w:caps w:val="0"/>
        </w:rPr>
        <w:t>体系的建设工作,引进第三方物流企业入驻,形成县、镇、村</w:t>
      </w:r>
      <w:r>
        <w:rPr>
          <w:szCs w:val="32"/>
          <w:b w:val="0"/>
          <w:i w:val="0"/>
          <w:sz w:val="32"/>
          <w:spacing w:val="0"/>
          <w:w w:val="100"/>
          <w:shd w:fill="FFFFFF" w:color="auto" w:val="clear"/>
          <w:rFonts w:ascii="仿宋_GB2312" w:cs="仿宋_GB2312" w:eastAsia="仿宋_GB2312" w:hAnsi="等线" w:hint="eastAsia"/>
          <w:caps w:val="0"/>
        </w:rPr>
        <w:t>三级</w:t>
      </w:r>
      <w:r>
        <w:rPr>
          <w:szCs w:val="32"/>
          <w:b w:val="0"/>
          <w:i w:val="0"/>
          <w:sz w:val="32"/>
          <w:spacing w:val="0"/>
          <w:w w:val="100"/>
          <w:shd w:fill="FFFFFF" w:color="auto" w:val="clear"/>
          <w:rFonts w:ascii="仿宋_GB2312" w:cs="仿宋_GB2312" w:eastAsia="仿宋_GB2312" w:hAnsi="等线"/>
          <w:caps w:val="0"/>
        </w:rPr>
        <w:t>联动的线下物流服务网络平台。</w:t>
      </w:r>
    </w:p>
    <w:p>
      <w:pPr>
        <w:pStyle w:val="3"/>
        <w:widowControl/>
        <w:jc w:val="both"/>
        <w:spacing w:before="0" w:beforeAutospacing="0" w:after="0" w:afterAutospacing="0" w:line="620" w:lineRule="atLeast"/>
        <w:rPr>
          <w:szCs w:val="32"/>
          <w:b w:val="0"/>
          <w:i w:val="0"/>
          <w:sz w:val="32"/>
          <w:spacing w:val="0"/>
          <w:w w:val="100"/>
          <w:shd w:fill="FFFFFF" w:color="auto" w:val="clear"/>
          <w:rFonts w:ascii="仿宋_GB2312" w:cs="仿宋_GB2312" w:eastAsia="仿宋_GB2312" w:hAnsi="等线" w:hint="eastAsia"/>
          <w:caps w:val="0"/>
        </w:rPr>
        <w:snapToGrid/>
        <w:ind w:left="0" w:right="0" w:firstLine="640"/>
        <w:textAlignment w:val="baseline"/>
      </w:pPr>
      <w:r>
        <w:rPr>
          <w:szCs w:val="32"/>
          <w:b w:val="0"/>
          <w:i w:val="0"/>
          <w:sz w:val="32"/>
          <w:spacing w:val="0"/>
          <w:w w:val="100"/>
          <w:shd w:fill="FFFFFF" w:color="auto" w:val="clear"/>
          <w:rFonts w:ascii="仿宋_GB2312" w:cs="仿宋_GB2312" w:eastAsia="仿宋_GB2312" w:hAnsi="等线" w:hint="eastAsia"/>
          <w:caps w:val="0"/>
        </w:rPr>
        <w:t>6、</w:t>
      </w:r>
      <w:r>
        <w:rPr>
          <w:szCs w:val="32"/>
          <w:b w:val="0"/>
          <w:i w:val="0"/>
          <w:sz w:val="32"/>
          <w:spacing w:val="0"/>
          <w:w w:val="100"/>
          <w:shd w:fill="FFFFFF" w:color="auto" w:val="clear"/>
          <w:rFonts w:ascii="仿宋_GB2312" w:cs="仿宋_GB2312" w:eastAsia="仿宋_GB2312" w:hAnsi="等线"/>
          <w:caps w:val="0"/>
        </w:rPr>
        <w:t>推进培训体系建设。通过多层次、多领域的培训,普及电子商务知识,提高政府、企业等各领域人员应用信息技术、电子商务的专业技能,推动电商创业</w:t>
      </w:r>
      <w:r>
        <w:rPr>
          <w:szCs w:val="32"/>
          <w:b w:val="0"/>
          <w:i w:val="0"/>
          <w:sz w:val="32"/>
          <w:spacing w:val="0"/>
          <w:w w:val="100"/>
          <w:shd w:fill="FFFFFF" w:color="auto" w:val="clear"/>
          <w:rFonts w:ascii="仿宋_GB2312" w:cs="仿宋_GB2312" w:eastAsia="仿宋_GB2312" w:hAnsi="等线" w:hint="eastAsia"/>
          <w:caps w:val="0"/>
        </w:rPr>
        <w:t>，形成合理的本地电商人才梯队。</w:t>
      </w:r>
    </w:p>
    <w:p>
      <w:pPr>
        <w:pStyle w:val="3"/>
        <w:widowControl/>
        <w:jc w:val="both"/>
        <w:spacing w:before="0" w:beforeAutospacing="0" w:after="0" w:afterAutospacing="0" w:line="620" w:lineRule="atLeast"/>
        <w:rPr>
          <w:szCs w:val="32"/>
          <w:b w:val="0"/>
          <w:i w:val="0"/>
          <w:sz w:val="32"/>
          <w:spacing w:val="0"/>
          <w:w w:val="100"/>
          <w:shd w:fill="FFFFFF" w:color="auto" w:val="clear"/>
          <w:rFonts w:ascii="仿宋_GB2312" w:cs="仿宋_GB2312" w:eastAsia="仿宋_GB2312" w:hAnsi="等线"/>
          <w:caps w:val="0"/>
        </w:rPr>
        <w:snapToGrid/>
        <w:ind w:left="0" w:right="0" w:firstLine="640"/>
        <w:textAlignment w:val="baseline"/>
      </w:pPr>
      <w:r>
        <w:rPr>
          <w:szCs w:val="32"/>
          <w:b w:val="0"/>
          <w:i w:val="0"/>
          <w:sz w:val="32"/>
          <w:spacing w:val="0"/>
          <w:w w:val="100"/>
          <w:shd w:fill="FFFFFF" w:color="auto" w:val="clear"/>
          <w:rFonts w:ascii="仿宋_GB2312" w:cs="仿宋_GB2312" w:eastAsia="仿宋_GB2312" w:hAnsi="等线" w:hint="eastAsia"/>
          <w:caps w:val="0"/>
        </w:rPr>
        <w:t>7、</w:t>
      </w:r>
      <w:r>
        <w:rPr>
          <w:szCs w:val="32"/>
          <w:b w:val="0"/>
          <w:i w:val="0"/>
          <w:sz w:val="32"/>
          <w:spacing w:val="0"/>
          <w:w w:val="100"/>
          <w:shd w:fill="FFFFFF" w:color="auto" w:val="clear"/>
          <w:rFonts w:ascii="仿宋_GB2312" w:cs="仿宋_GB2312" w:eastAsia="仿宋_GB2312" w:hAnsi="等线"/>
          <w:caps w:val="0"/>
        </w:rPr>
        <w:t>完成</w:t>
      </w:r>
      <w:r>
        <w:rPr>
          <w:szCs w:val="32"/>
          <w:b w:val="0"/>
          <w:i w:val="0"/>
          <w:sz w:val="32"/>
          <w:spacing w:val="0"/>
          <w:w w:val="100"/>
          <w:shd w:fill="FFFFFF" w:color="auto" w:val="clear"/>
          <w:rFonts w:ascii="仿宋_GB2312" w:cs="仿宋_GB2312" w:eastAsia="仿宋_GB2312" w:hAnsi="等线" w:hint="eastAsia"/>
          <w:caps w:val="0"/>
        </w:rPr>
        <w:t>喀左</w:t>
      </w:r>
      <w:r>
        <w:rPr>
          <w:szCs w:val="32"/>
          <w:b w:val="0"/>
          <w:i w:val="0"/>
          <w:sz w:val="32"/>
          <w:spacing w:val="0"/>
          <w:w w:val="100"/>
          <w:shd w:fill="FFFFFF" w:color="auto" w:val="clear"/>
          <w:rFonts w:ascii="仿宋_GB2312" w:cs="仿宋_GB2312" w:eastAsia="仿宋_GB2312" w:hAnsi="等线"/>
          <w:caps w:val="0"/>
        </w:rPr>
        <w:t>县</w:t>
      </w:r>
      <w:r>
        <w:rPr>
          <w:szCs w:val="32"/>
          <w:b w:val="0"/>
          <w:i w:val="0"/>
          <w:sz w:val="32"/>
          <w:spacing w:val="0"/>
          <w:w w:val="100"/>
          <w:shd w:fill="FFFFFF" w:color="auto" w:val="clear"/>
          <w:rFonts w:ascii="仿宋_GB2312" w:cs="仿宋_GB2312" w:eastAsia="仿宋_GB2312" w:hAnsi="等线" w:hint="eastAsia"/>
          <w:caps w:val="0"/>
        </w:rPr>
        <w:t>区域</w:t>
      </w:r>
      <w:r>
        <w:rPr>
          <w:szCs w:val="32"/>
          <w:b w:val="0"/>
          <w:i w:val="0"/>
          <w:sz w:val="32"/>
          <w:spacing w:val="0"/>
          <w:w w:val="100"/>
          <w:shd w:fill="FFFFFF" w:color="auto" w:val="clear"/>
          <w:rFonts w:ascii="仿宋_GB2312" w:cs="仿宋_GB2312" w:eastAsia="仿宋_GB2312" w:hAnsi="等线"/>
          <w:caps w:val="0"/>
        </w:rPr>
        <w:t>公共品牌设计、规划方案,</w:t>
      </w:r>
      <w:r>
        <w:rPr>
          <w:szCs w:val="32"/>
          <w:lang w:eastAsia="zh-CN"/>
          <w:b w:val="0"/>
          <w:i w:val="0"/>
          <w:sz w:val="32"/>
          <w:spacing w:val="0"/>
          <w:w w:val="100"/>
          <w:shd w:fill="FFFFFF" w:color="auto" w:val="clear"/>
          <w:rFonts w:ascii="仿宋_GB2312" w:cs="仿宋_GB2312" w:eastAsia="仿宋_GB2312" w:hAnsi="等线" w:hint="eastAsia"/>
          <w:caps w:val="0"/>
        </w:rPr>
        <w:t>举办“</w:t>
      </w:r>
      <w:r>
        <w:rPr>
          <w:szCs w:val="32"/>
          <w:b w:val="0"/>
          <w:i w:val="0"/>
          <w:sz w:val="32"/>
          <w:spacing w:val="0"/>
          <w:w w:val="100"/>
          <w:shd w:fill="FFFFFF" w:color="auto" w:val="clear"/>
          <w:rFonts w:ascii="仿宋_GB2312" w:cs="仿宋_GB2312" w:eastAsia="仿宋_GB2312" w:hAnsi="等线" w:hint="eastAsia"/>
          <w:caps w:val="0"/>
        </w:rPr>
        <w:t>县域</w:t>
      </w:r>
      <w:r>
        <w:rPr>
          <w:szCs w:val="32"/>
          <w:b w:val="0"/>
          <w:i w:val="0"/>
          <w:sz w:val="32"/>
          <w:spacing w:val="0"/>
          <w:w w:val="100"/>
          <w:shd w:fill="FFFFFF" w:color="auto" w:val="clear"/>
          <w:rFonts w:ascii="仿宋_GB2312" w:cs="仿宋_GB2312" w:eastAsia="仿宋_GB2312" w:hAnsi="等线"/>
          <w:caps w:val="0"/>
        </w:rPr>
        <w:t>公共</w:t>
      </w:r>
      <w:r>
        <w:rPr>
          <w:szCs w:val="32"/>
          <w:lang w:eastAsia="zh-CN"/>
          <w:b w:val="0"/>
          <w:i w:val="0"/>
          <w:sz w:val="32"/>
          <w:spacing w:val="0"/>
          <w:w w:val="100"/>
          <w:shd w:fill="FFFFFF" w:color="auto" w:val="clear"/>
          <w:rFonts w:ascii="仿宋_GB2312" w:cs="仿宋_GB2312" w:eastAsia="仿宋_GB2312" w:hAnsi="等线" w:hint="eastAsia"/>
          <w:caps w:val="0"/>
        </w:rPr>
        <w:t>服务</w:t>
      </w:r>
      <w:r>
        <w:rPr>
          <w:szCs w:val="32"/>
          <w:b w:val="0"/>
          <w:i w:val="0"/>
          <w:sz w:val="32"/>
          <w:spacing w:val="0"/>
          <w:w w:val="100"/>
          <w:shd w:fill="FFFFFF" w:color="auto" w:val="clear"/>
          <w:rFonts w:ascii="仿宋_GB2312" w:cs="仿宋_GB2312" w:eastAsia="仿宋_GB2312" w:hAnsi="等线"/>
          <w:caps w:val="0"/>
        </w:rPr>
        <w:t>品牌发布会</w:t>
      </w:r>
      <w:r>
        <w:rPr>
          <w:szCs w:val="32"/>
          <w:lang w:eastAsia="zh-CN"/>
          <w:b w:val="0"/>
          <w:i w:val="0"/>
          <w:sz w:val="32"/>
          <w:spacing w:val="0"/>
          <w:w w:val="100"/>
          <w:shd w:fill="FFFFFF" w:color="auto" w:val="clear"/>
          <w:rFonts w:ascii="仿宋_GB2312" w:cs="仿宋_GB2312" w:eastAsia="仿宋_GB2312" w:hAnsi="等线" w:hint="eastAsia"/>
          <w:caps w:val="0"/>
        </w:rPr>
        <w:t>”</w:t>
      </w:r>
      <w:r>
        <w:rPr>
          <w:szCs w:val="32"/>
          <w:b w:val="0"/>
          <w:i w:val="0"/>
          <w:sz w:val="32"/>
          <w:spacing w:val="0"/>
          <w:w w:val="100"/>
          <w:shd w:fill="FFFFFF" w:color="auto" w:val="clear"/>
          <w:rFonts w:ascii="仿宋_GB2312" w:cs="仿宋_GB2312" w:eastAsia="仿宋_GB2312" w:hAnsi="等线"/>
          <w:caps w:val="0"/>
        </w:rPr>
        <w:t>。</w:t>
      </w:r>
    </w:p>
    <w:p>
      <w:pPr>
        <w:pStyle w:val="3"/>
        <w:widowControl/>
        <w:jc w:val="both"/>
        <w:spacing w:before="0" w:beforeAutospacing="0" w:after="0" w:afterAutospacing="0" w:line="620" w:lineRule="atLeast"/>
        <w:rPr>
          <w:szCs w:val="32"/>
          <w:lang w:eastAsia="zh-CN"/>
          <w:b w:val="0"/>
          <w:i w:val="0"/>
          <w:sz w:val="32"/>
          <w:spacing w:val="0"/>
          <w:w w:val="100"/>
          <w:shd w:fill="FFFFFF" w:color="auto" w:val="clear"/>
          <w:rFonts w:ascii="仿宋_GB2312" w:cs="仿宋_GB2312" w:eastAsia="仿宋_GB2312" w:hAnsi="等线" w:hint="eastAsia"/>
          <w:caps w:val="0"/>
        </w:rPr>
        <w:snapToGrid/>
        <w:ind w:left="0" w:right="0" w:firstLine="640"/>
        <w:textAlignment w:val="baseline"/>
      </w:pPr>
      <w:r>
        <w:rPr>
          <w:szCs w:val="32"/>
          <w:b w:val="0"/>
          <w:i w:val="0"/>
          <w:sz w:val="32"/>
          <w:spacing w:val="0"/>
          <w:w w:val="100"/>
          <w:shd w:fill="FFFFFF" w:color="auto" w:val="clear"/>
          <w:rFonts w:ascii="仿宋_GB2312" w:cs="仿宋_GB2312" w:eastAsia="仿宋_GB2312" w:hAnsi="等线" w:hint="eastAsia"/>
          <w:caps w:val="0"/>
        </w:rPr>
        <w:t>8、</w:t>
      </w:r>
      <w:r>
        <w:rPr>
          <w:szCs w:val="32"/>
          <w:b w:val="0"/>
          <w:i w:val="0"/>
          <w:sz w:val="32"/>
          <w:spacing w:val="0"/>
          <w:w w:val="100"/>
          <w:shd w:fill="FFFFFF" w:color="auto" w:val="clear"/>
          <w:rFonts w:ascii="仿宋_GB2312" w:cs="仿宋_GB2312" w:eastAsia="仿宋_GB2312" w:hAnsi="等线"/>
          <w:caps w:val="0"/>
        </w:rPr>
        <w:t>大力培育发展电商企业,</w:t>
      </w:r>
      <w:r>
        <w:rPr>
          <w:szCs w:val="32"/>
          <w:b w:val="0"/>
          <w:i w:val="0"/>
          <w:sz w:val="32"/>
          <w:spacing w:val="0"/>
          <w:w w:val="100"/>
          <w:shd w:fill="FFFFFF" w:color="auto" w:val="clear"/>
          <w:rFonts w:ascii="仿宋_GB2312" w:cs="仿宋_GB2312" w:eastAsia="仿宋_GB2312" w:hAnsi="等线" w:hint="eastAsia"/>
          <w:caps w:val="0"/>
        </w:rPr>
        <w:t>结合</w:t>
      </w:r>
      <w:r>
        <w:rPr>
          <w:szCs w:val="32"/>
          <w:lang w:eastAsia="zh-CN"/>
          <w:b w:val="0"/>
          <w:i w:val="0"/>
          <w:sz w:val="32"/>
          <w:spacing w:val="0"/>
          <w:w w:val="100"/>
          <w:shd w:fill="FFFFFF" w:color="auto" w:val="clear"/>
          <w:rFonts w:ascii="仿宋_GB2312" w:cs="仿宋_GB2312" w:eastAsia="仿宋_GB2312" w:hAnsi="等线" w:hint="eastAsia"/>
          <w:caps w:val="0"/>
        </w:rPr>
        <w:t>精准扶贫</w:t>
      </w:r>
      <w:r>
        <w:rPr>
          <w:szCs w:val="32"/>
          <w:b w:val="0"/>
          <w:i w:val="0"/>
          <w:sz w:val="32"/>
          <w:spacing w:val="0"/>
          <w:w w:val="100"/>
          <w:shd w:fill="FFFFFF" w:color="auto" w:val="clear"/>
          <w:rFonts w:ascii="仿宋_GB2312" w:cs="仿宋_GB2312" w:eastAsia="仿宋_GB2312" w:hAnsi="等线" w:hint="eastAsia"/>
          <w:caps w:val="0"/>
        </w:rPr>
        <w:t>乡村振兴、美丽乡村建设工程，采取“旅游+电商+扶贫”模式</w:t>
      </w:r>
      <w:r>
        <w:rPr>
          <w:szCs w:val="32"/>
          <w:b w:val="0"/>
          <w:i w:val="0"/>
          <w:sz w:val="32"/>
          <w:spacing w:val="0"/>
          <w:w w:val="100"/>
          <w:shd w:fill="FFFFFF" w:color="auto" w:val="clear"/>
          <w:rFonts w:ascii="仿宋_GB2312" w:cs="仿宋_GB2312" w:eastAsia="仿宋_GB2312" w:hAnsi="等线"/>
          <w:caps w:val="0"/>
        </w:rPr>
        <w:t>,</w:t>
      </w:r>
      <w:r>
        <w:rPr>
          <w:szCs w:val="32"/>
          <w:b w:val="0"/>
          <w:i w:val="0"/>
          <w:sz w:val="32"/>
          <w:spacing w:val="0"/>
          <w:w w:val="100"/>
          <w:shd w:fill="FFFFFF" w:color="auto" w:val="clear"/>
          <w:rFonts w:ascii="仿宋_GB2312" w:cs="仿宋_GB2312" w:eastAsia="仿宋_GB2312" w:hAnsi="等线" w:hint="eastAsia"/>
          <w:caps w:val="0"/>
        </w:rPr>
        <w:t>培育</w:t>
      </w:r>
      <w:r>
        <w:rPr>
          <w:szCs w:val="32"/>
          <w:b w:val="0"/>
          <w:i w:val="0"/>
          <w:sz w:val="32"/>
          <w:spacing w:val="0"/>
          <w:w w:val="100"/>
          <w:shd w:fill="FFFFFF" w:color="auto" w:val="clear"/>
          <w:rFonts w:ascii="仿宋_GB2312" w:cs="仿宋_GB2312" w:eastAsia="仿宋_GB2312" w:hAnsi="等线"/>
          <w:caps w:val="0"/>
        </w:rPr>
        <w:t>一批</w:t>
      </w:r>
      <w:r>
        <w:rPr>
          <w:szCs w:val="32"/>
          <w:b w:val="0"/>
          <w:i w:val="0"/>
          <w:sz w:val="32"/>
          <w:spacing w:val="0"/>
          <w:w w:val="100"/>
          <w:shd w:fill="FFFFFF" w:color="auto" w:val="clear"/>
          <w:rFonts w:ascii="仿宋_GB2312" w:cs="仿宋_GB2312" w:eastAsia="仿宋_GB2312" w:hAnsi="等线" w:hint="eastAsia"/>
          <w:caps w:val="0"/>
        </w:rPr>
        <w:t>旅游</w:t>
      </w:r>
      <w:r>
        <w:rPr>
          <w:szCs w:val="32"/>
          <w:b w:val="0"/>
          <w:i w:val="0"/>
          <w:sz w:val="32"/>
          <w:spacing w:val="0"/>
          <w:w w:val="100"/>
          <w:shd w:fill="FFFFFF" w:color="auto" w:val="clear"/>
          <w:rFonts w:ascii="仿宋_GB2312" w:cs="仿宋_GB2312" w:eastAsia="仿宋_GB2312" w:hAnsi="等线"/>
          <w:caps w:val="0"/>
        </w:rPr>
        <w:t>电商企业</w:t>
      </w:r>
      <w:r>
        <w:rPr>
          <w:szCs w:val="32"/>
          <w:lang w:eastAsia="zh-CN"/>
          <w:b w:val="0"/>
          <w:i w:val="0"/>
          <w:sz w:val="32"/>
          <w:spacing w:val="0"/>
          <w:w w:val="100"/>
          <w:shd w:fill="FFFFFF" w:color="auto" w:val="clear"/>
          <w:rFonts w:ascii="仿宋_GB2312" w:cs="仿宋_GB2312" w:eastAsia="仿宋_GB2312" w:hAnsi="等线" w:hint="eastAsia"/>
          <w:caps w:val="0"/>
        </w:rPr>
        <w:t>，完成脱贫攻坚目标，实现乡村振兴。</w:t>
      </w:r>
    </w:p>
    <w:p>
      <w:pPr>
        <w:pStyle w:val="3"/>
        <w:widowControl/>
        <w:jc w:val="both"/>
        <w:spacing w:before="0" w:beforeAutospacing="0" w:after="0" w:afterAutospacing="0" w:line="620" w:lineRule="atLeast"/>
        <w:rPr>
          <w:szCs w:val="21"/>
          <w:b w:val="0"/>
          <w:i w:val="0"/>
          <w:sz w:val="21"/>
          <w:spacing w:val="0"/>
          <w:w w:val="100"/>
          <w:rFonts w:ascii="等线" w:cs="等线" w:eastAsia="等线" w:hAnsi="等线"/>
          <w:caps w:val="0"/>
        </w:rPr>
        <w:snapToGrid/>
        <w:ind w:left="0" w:right="0" w:firstLine="640"/>
        <w:textAlignment w:val="baseline"/>
      </w:pPr>
      <w:r>
        <w:rPr>
          <w:szCs w:val="32"/>
          <w:b w:val="0"/>
          <w:i w:val="0"/>
          <w:sz w:val="32"/>
          <w:spacing w:val="0"/>
          <w:w w:val="100"/>
          <w:shd w:fill="FFFFFF" w:color="auto" w:val="clear"/>
          <w:rFonts w:ascii="仿宋_GB2312" w:cs="仿宋_GB2312" w:eastAsia="仿宋_GB2312" w:hAnsi="等线" w:hint="eastAsia"/>
          <w:caps w:val="0"/>
        </w:rPr>
        <w:t>9、</w:t>
      </w:r>
      <w:r>
        <w:rPr>
          <w:szCs w:val="32"/>
          <w:b w:val="0"/>
          <w:i w:val="0"/>
          <w:sz w:val="32"/>
          <w:spacing w:val="0"/>
          <w:w w:val="100"/>
          <w:shd w:fill="FFFFFF" w:color="auto" w:val="clear"/>
          <w:rFonts w:ascii="仿宋_GB2312" w:cs="仿宋_GB2312" w:eastAsia="仿宋_GB2312" w:hAnsi="等线"/>
          <w:caps w:val="0"/>
        </w:rPr>
        <w:t>构建“来源可追溯、去向可查询、风险可控制、责任可追究”的</w:t>
      </w:r>
      <w:r>
        <w:rPr>
          <w:szCs w:val="32"/>
          <w:b w:val="0"/>
          <w:i w:val="0"/>
          <w:sz w:val="32"/>
          <w:spacing w:val="0"/>
          <w:w w:val="100"/>
          <w:shd w:fill="FFFFFF" w:color="auto" w:val="clear"/>
          <w:rFonts w:ascii="仿宋_GB2312" w:cs="仿宋_GB2312" w:eastAsia="仿宋_GB2312" w:hAnsi="等线" w:hint="eastAsia"/>
          <w:caps w:val="0"/>
        </w:rPr>
        <w:t>县域特色农产品的</w:t>
      </w:r>
      <w:r>
        <w:rPr>
          <w:szCs w:val="32"/>
          <w:b w:val="0"/>
          <w:i w:val="0"/>
          <w:sz w:val="32"/>
          <w:spacing w:val="0"/>
          <w:w w:val="100"/>
          <w:shd w:fill="FFFFFF" w:color="auto" w:val="clear"/>
          <w:rFonts w:ascii="仿宋_GB2312" w:cs="仿宋_GB2312" w:eastAsia="仿宋_GB2312" w:hAnsi="等线"/>
          <w:caps w:val="0"/>
        </w:rPr>
        <w:t>安全溯源体系。</w:t>
      </w:r>
    </w:p>
    <w:p>
      <w:pPr>
        <w:pStyle w:val="3"/>
        <w:widowControl/>
        <w:jc w:val="both"/>
        <w:spacing w:before="0" w:beforeAutospacing="0" w:after="0" w:afterAutospacing="0" w:line="620" w:lineRule="atLeast"/>
        <w:rPr>
          <w:szCs w:val="21"/>
          <w:b w:val="0"/>
          <w:i w:val="0"/>
          <w:sz w:val="21"/>
          <w:spacing w:val="0"/>
          <w:w w:val="100"/>
          <w:rFonts w:ascii="等线" w:cs="等线" w:eastAsia="等线" w:hAnsi="等线"/>
          <w:caps w:val="0"/>
        </w:rPr>
        <w:snapToGrid/>
        <w:ind w:left="0" w:right="0" w:firstLine="640"/>
        <w:textAlignment w:val="baseline"/>
      </w:pPr>
      <w:r>
        <w:rPr>
          <w:szCs w:val="32"/>
          <w:b w:val="0"/>
          <w:i w:val="0"/>
          <w:sz w:val="32"/>
          <w:spacing w:val="0"/>
          <w:w w:val="100"/>
          <w:shd w:fill="FFFFFF" w:color="auto" w:val="clear"/>
          <w:rFonts w:ascii="仿宋_GB2312" w:cs="仿宋_GB2312" w:eastAsia="仿宋_GB2312" w:hAnsi="等线" w:hint="eastAsia"/>
          <w:caps w:val="0"/>
        </w:rPr>
        <w:t>10、吸纳更多企业加入</w:t>
      </w:r>
      <w:r>
        <w:rPr>
          <w:szCs w:val="32"/>
          <w:b w:val="0"/>
          <w:i w:val="0"/>
          <w:color w:val="000000"/>
          <w:sz w:val="32"/>
          <w:spacing w:val="0"/>
          <w:w w:val="100"/>
          <w:shd w:fill="FFFFFF" w:color="auto" w:val="clear"/>
          <w:rFonts w:ascii="仿宋_GB2312" w:cs="仿宋_GB2312" w:eastAsia="仿宋_GB2312" w:hAnsi="等线" w:hint="eastAsia"/>
          <w:caps w:val="0"/>
        </w:rPr>
        <w:t>我县电子商务协会，采取</w:t>
      </w:r>
      <w:r>
        <w:rPr>
          <w:szCs w:val="32"/>
          <w:b w:val="0"/>
          <w:i w:val="0"/>
          <w:sz w:val="32"/>
          <w:spacing w:val="0"/>
          <w:w w:val="100"/>
          <w:shd w:fill="FFFFFF" w:color="auto" w:val="clear"/>
          <w:rFonts w:ascii="仿宋_GB2312" w:cs="仿宋_GB2312" w:eastAsia="仿宋_GB2312" w:hAnsi="等线"/>
          <w:caps w:val="0"/>
        </w:rPr>
        <w:t>“协会+基地</w:t>
      </w:r>
      <w:r>
        <w:rPr>
          <w:szCs w:val="32"/>
          <w:lang w:eastAsia="zh-CN"/>
          <w:b w:val="0"/>
          <w:i w:val="0"/>
          <w:sz w:val="32"/>
          <w:spacing w:val="0"/>
          <w:w w:val="100"/>
          <w:shd w:fill="FFFFFF" w:color="auto" w:val="clear"/>
          <w:rFonts w:ascii="仿宋_GB2312" w:cs="仿宋_GB2312" w:eastAsia="仿宋_GB2312" w:hAnsi="等线" w:hint="eastAsia"/>
          <w:caps w:val="0"/>
        </w:rPr>
        <w:t>（合作社）</w:t>
      </w:r>
      <w:r>
        <w:rPr>
          <w:szCs w:val="32"/>
          <w:b w:val="0"/>
          <w:i w:val="0"/>
          <w:sz w:val="32"/>
          <w:spacing w:val="0"/>
          <w:w w:val="100"/>
          <w:shd w:fill="FFFFFF" w:color="auto" w:val="clear"/>
          <w:rFonts w:ascii="仿宋_GB2312" w:cs="仿宋_GB2312" w:eastAsia="仿宋_GB2312" w:hAnsi="等线"/>
          <w:caps w:val="0"/>
        </w:rPr>
        <w:t>+网店”模式，为我县基础农产品线上销售提供保障。</w:t>
      </w:r>
    </w:p>
    <w:p>
      <w:pPr>
        <w:pStyle w:val="3"/>
        <w:widowControl/>
        <w:jc w:val="both"/>
        <w:spacing w:before="0" w:beforeAutospacing="0" w:after="0" w:afterAutospacing="0" w:line="620" w:lineRule="atLeast"/>
        <w:rPr>
          <w:szCs w:val="21"/>
          <w:lang w:eastAsia="zh-CN"/>
          <w:b w:val="0"/>
          <w:i w:val="0"/>
          <w:sz w:val="21"/>
          <w:spacing w:val="0"/>
          <w:w w:val="100"/>
          <w:rFonts w:ascii="等线" w:cs="等线" w:eastAsia="仿宋_GB2312" w:hAnsi="等线" w:hint="eastAsia"/>
          <w:caps w:val="0"/>
        </w:rPr>
        <w:snapToGrid/>
        <w:ind w:left="0" w:right="0" w:firstLine="640"/>
        <w:textAlignment w:val="baseline"/>
      </w:pPr>
      <w:r>
        <w:rPr>
          <w:szCs w:val="32"/>
          <w:b w:val="0"/>
          <w:i w:val="0"/>
          <w:sz w:val="32"/>
          <w:spacing w:val="0"/>
          <w:w w:val="100"/>
          <w:shd w:fill="FFFFFF" w:color="auto" w:val="clear"/>
          <w:rFonts w:ascii="仿宋_GB2312" w:cs="仿宋_GB2312" w:eastAsia="仿宋_GB2312" w:hAnsi="等线" w:hint="eastAsia"/>
          <w:caps w:val="0"/>
        </w:rPr>
        <w:t>11、</w:t>
      </w:r>
      <w:r>
        <w:rPr>
          <w:szCs w:val="32"/>
          <w:b w:val="0"/>
          <w:i w:val="0"/>
          <w:sz w:val="32"/>
          <w:spacing w:val="0"/>
          <w:w w:val="100"/>
          <w:shd w:fill="FFFFFF" w:color="auto" w:val="clear"/>
          <w:rFonts w:ascii="仿宋_GB2312" w:cs="仿宋_GB2312" w:eastAsia="仿宋_GB2312" w:hAnsi="等线"/>
          <w:caps w:val="0"/>
        </w:rPr>
        <w:t>探索实施我县特色的“电商+扶贫”电商扶贫模式，培养贫困户从事电子商务</w:t>
      </w:r>
      <w:r>
        <w:rPr>
          <w:szCs w:val="32"/>
          <w:b w:val="0"/>
          <w:i w:val="0"/>
          <w:color w:val="000000"/>
          <w:sz w:val="32"/>
          <w:spacing w:val="0"/>
          <w:w w:val="100"/>
          <w:shd w:fill="FFFFFF" w:color="auto" w:val="clear"/>
          <w:rFonts w:ascii="仿宋_GB2312" w:cs="仿宋_GB2312" w:eastAsia="仿宋_GB2312" w:hAnsi="等线" w:hint="eastAsia"/>
          <w:caps w:val="0"/>
        </w:rPr>
        <w:t>创业</w:t>
      </w:r>
      <w:r>
        <w:rPr>
          <w:szCs w:val="32"/>
          <w:lang w:eastAsia="zh-CN"/>
          <w:b w:val="0"/>
          <w:i w:val="0"/>
          <w:color w:val="000000"/>
          <w:sz w:val="32"/>
          <w:spacing w:val="0"/>
          <w:w w:val="100"/>
          <w:shd w:fill="FFFFFF" w:color="auto" w:val="clear"/>
          <w:rFonts w:ascii="仿宋_GB2312" w:cs="仿宋_GB2312" w:eastAsia="仿宋_GB2312" w:hAnsi="等线" w:hint="eastAsia"/>
          <w:caps w:val="0"/>
        </w:rPr>
        <w:t>、</w:t>
      </w:r>
      <w:r>
        <w:rPr>
          <w:szCs w:val="32"/>
          <w:b w:val="0"/>
          <w:i w:val="0"/>
          <w:color w:val="000000"/>
          <w:sz w:val="32"/>
          <w:spacing w:val="0"/>
          <w:w w:val="100"/>
          <w:shd w:fill="FFFFFF" w:color="auto" w:val="clear"/>
          <w:rFonts w:ascii="仿宋_GB2312" w:cs="仿宋_GB2312" w:eastAsia="仿宋_GB2312" w:hAnsi="等线" w:hint="eastAsia"/>
          <w:caps w:val="0"/>
        </w:rPr>
        <w:t>就业</w:t>
      </w:r>
      <w:r>
        <w:rPr>
          <w:szCs w:val="32"/>
          <w:b w:val="0"/>
          <w:i w:val="0"/>
          <w:sz w:val="32"/>
          <w:spacing w:val="0"/>
          <w:w w:val="100"/>
          <w:shd w:fill="FFFFFF" w:color="auto" w:val="clear"/>
          <w:rFonts w:ascii="仿宋_GB2312" w:cs="仿宋_GB2312" w:eastAsia="仿宋_GB2312" w:hAnsi="等线"/>
          <w:caps w:val="0"/>
        </w:rPr>
        <w:t>工作，实际解决帮扶户的就业与生计问题</w:t>
      </w:r>
      <w:r>
        <w:rPr>
          <w:szCs w:val="32"/>
          <w:lang w:eastAsia="zh-CN"/>
          <w:b w:val="0"/>
          <w:i w:val="0"/>
          <w:sz w:val="32"/>
          <w:spacing w:val="0"/>
          <w:w w:val="100"/>
          <w:shd w:fill="FFFFFF" w:color="auto" w:val="clear"/>
          <w:rFonts w:ascii="仿宋_GB2312" w:cs="仿宋_GB2312" w:eastAsia="仿宋_GB2312" w:hAnsi="等线" w:hint="eastAsia"/>
          <w:caps w:val="0"/>
        </w:rPr>
        <w:t>，巩固脱贫成果。</w:t>
      </w:r>
    </w:p>
    <w:p>
      <w:pPr>
        <w:pStyle w:val="3"/>
        <w:widowControl/>
        <w:jc w:val="both"/>
        <w:spacing w:before="0" w:beforeAutospacing="0" w:after="0" w:afterAutospacing="0" w:line="620" w:lineRule="atLeast"/>
        <w:rPr>
          <w:szCs w:val="21"/>
          <w:b w:val="0"/>
          <w:i w:val="0"/>
          <w:sz w:val="21"/>
          <w:spacing w:val="0"/>
          <w:w w:val="100"/>
          <w:rFonts w:ascii="等线" w:cs="等线" w:eastAsia="等线" w:hAnsi="等线"/>
          <w:caps w:val="0"/>
        </w:rPr>
        <w:snapToGrid/>
        <w:ind w:left="0" w:right="0" w:firstLine="640"/>
        <w:textAlignment w:val="baseline"/>
      </w:pPr>
      <w:r>
        <w:rPr>
          <w:szCs w:val="32"/>
          <w:b w:val="0"/>
          <w:i w:val="0"/>
          <w:sz w:val="32"/>
          <w:spacing w:val="0"/>
          <w:w w:val="100"/>
          <w:shd w:fill="FFFFFF" w:color="auto" w:val="clear"/>
          <w:rFonts w:ascii="仿宋_GB2312" w:cs="仿宋_GB2312" w:eastAsia="仿宋_GB2312" w:hAnsi="等线" w:hint="eastAsia"/>
          <w:caps w:val="0"/>
        </w:rPr>
        <w:t>12、</w:t>
      </w:r>
      <w:r>
        <w:rPr>
          <w:szCs w:val="32"/>
          <w:lang w:eastAsia="zh-CN"/>
          <w:b w:val="0"/>
          <w:i w:val="0"/>
          <w:sz w:val="32"/>
          <w:spacing w:val="0"/>
          <w:w w:val="100"/>
          <w:shd w:fill="FFFFFF" w:color="auto" w:val="clear"/>
          <w:rFonts w:ascii="仿宋_GB2312" w:cs="仿宋_GB2312" w:eastAsia="仿宋_GB2312" w:hAnsi="等线" w:hint="eastAsia"/>
          <w:caps w:val="0"/>
        </w:rPr>
        <w:t>项目</w:t>
      </w:r>
      <w:r>
        <w:rPr>
          <w:szCs w:val="32"/>
          <w:b w:val="0"/>
          <w:i w:val="0"/>
          <w:sz w:val="32"/>
          <w:spacing w:val="0"/>
          <w:w w:val="100"/>
          <w:shd w:fill="FFFFFF" w:color="auto" w:val="clear"/>
          <w:rFonts w:ascii="仿宋_GB2312" w:cs="仿宋_GB2312" w:eastAsia="仿宋_GB2312" w:hAnsi="等线"/>
          <w:caps w:val="0"/>
        </w:rPr>
        <w:t>资金使用采取专项资金专项管理，严格按照招投标流程选择合格供应商</w:t>
      </w:r>
      <w:r>
        <w:rPr>
          <w:szCs w:val="32"/>
          <w:b w:val="0"/>
          <w:i w:val="0"/>
          <w:sz w:val="32"/>
          <w:spacing w:val="0"/>
          <w:w w:val="100"/>
          <w:shd w:fill="FFFFFF" w:color="auto" w:val="clear"/>
          <w:rFonts w:ascii="仿宋_GB2312" w:cs="仿宋_GB2312" w:eastAsia="仿宋_GB2312" w:hAnsi="等线" w:hint="eastAsia"/>
          <w:caps w:val="0"/>
        </w:rPr>
        <w:t>，</w:t>
      </w:r>
      <w:r>
        <w:rPr>
          <w:szCs w:val="32"/>
          <w:b w:val="0"/>
          <w:i w:val="0"/>
          <w:sz w:val="32"/>
          <w:spacing w:val="0"/>
          <w:w w:val="100"/>
          <w:shd w:fill="FFFFFF" w:color="auto" w:val="clear"/>
          <w:rFonts w:ascii="仿宋_GB2312" w:cs="仿宋_GB2312" w:eastAsia="仿宋_GB2312" w:hAnsi="等线"/>
          <w:caps w:val="0"/>
        </w:rPr>
        <w:t>完成我县电子商务</w:t>
      </w:r>
      <w:r>
        <w:rPr>
          <w:szCs w:val="32"/>
          <w:b w:val="0"/>
          <w:i w:val="0"/>
          <w:sz w:val="32"/>
          <w:spacing w:val="0"/>
          <w:w w:val="100"/>
          <w:shd w:fill="FFFFFF" w:color="auto" w:val="clear"/>
          <w:rFonts w:ascii="仿宋_GB2312" w:cs="仿宋_GB2312" w:eastAsia="仿宋_GB2312" w:hAnsi="等线" w:hint="eastAsia"/>
          <w:caps w:val="0"/>
        </w:rPr>
        <w:t>进农村综合示范项目</w:t>
      </w:r>
      <w:r>
        <w:rPr>
          <w:szCs w:val="32"/>
          <w:b w:val="0"/>
          <w:i w:val="0"/>
          <w:sz w:val="32"/>
          <w:spacing w:val="0"/>
          <w:w w:val="100"/>
          <w:shd w:fill="FFFFFF" w:color="auto" w:val="clear"/>
          <w:rFonts w:ascii="仿宋_GB2312" w:cs="仿宋_GB2312" w:eastAsia="仿宋_GB2312" w:hAnsi="等线"/>
          <w:caps w:val="0"/>
        </w:rPr>
        <w:t>建设。</w:t>
      </w:r>
    </w:p>
    <w:p>
      <w:pPr>
        <w:pStyle w:val="3"/>
        <w:widowControl/>
        <w:jc w:val="both"/>
        <w:spacing w:before="0" w:beforeAutospacing="0" w:after="0" w:afterAutospacing="0" w:line="620" w:lineRule="atLeast"/>
        <w:rPr>
          <w:szCs w:val="32"/>
          <w:b w:val="1"/>
          <w:i w:val="0"/>
          <w:sz w:val="32"/>
          <w:spacing w:val="0"/>
          <w:w w:val="100"/>
          <w:shd w:fill="FFFFFF" w:color="auto" w:val="clear"/>
          <w:rFonts w:ascii="仿宋_GB2312" w:cs="仿宋_GB2312" w:eastAsia="仿宋_GB2312" w:hAnsi="等线"/>
          <w:caps w:val="0"/>
        </w:rPr>
        <w:snapToGrid/>
        <w:ind w:left="0" w:right="0" w:firstLine="643"/>
        <w:textAlignment w:val="baseline"/>
      </w:pPr>
      <w:r>
        <w:rPr>
          <w:szCs w:val="32"/>
          <w:b w:val="1"/>
          <w:i w:val="0"/>
          <w:sz w:val="32"/>
          <w:spacing w:val="0"/>
          <w:w w:val="100"/>
          <w:shd w:fill="FFFFFF" w:color="auto" w:val="clear"/>
          <w:rFonts w:ascii="仿宋_GB2312" w:cs="仿宋_GB2312" w:eastAsia="仿宋_GB2312" w:hAnsi="等线"/>
          <w:caps w:val="0"/>
        </w:rPr>
        <w:t>（三）第三阶段:总结经验、</w:t>
      </w:r>
      <w:r>
        <w:rPr>
          <w:szCs w:val="32"/>
          <w:b w:val="1"/>
          <w:i w:val="0"/>
          <w:sz w:val="32"/>
          <w:spacing w:val="0"/>
          <w:w w:val="100"/>
          <w:shd w:fill="FFFFFF" w:color="auto" w:val="clear"/>
          <w:rFonts w:ascii="仿宋_GB2312" w:cs="仿宋_GB2312" w:eastAsia="仿宋_GB2312" w:hAnsi="等线" w:hint="eastAsia"/>
          <w:caps w:val="0"/>
        </w:rPr>
        <w:t>稳定成果、全面提升</w:t>
      </w:r>
      <w:r>
        <w:rPr>
          <w:szCs w:val="32"/>
          <w:b w:val="1"/>
          <w:i w:val="0"/>
          <w:sz w:val="32"/>
          <w:spacing w:val="0"/>
          <w:w w:val="100"/>
          <w:shd w:fill="FFFFFF" w:color="auto" w:val="clear"/>
          <w:rFonts w:ascii="仿宋_GB2312" w:cs="仿宋_GB2312" w:eastAsia="仿宋_GB2312" w:hAnsi="等线"/>
          <w:caps w:val="0"/>
        </w:rPr>
        <w:t>阶段(20</w:t>
      </w:r>
      <w:r>
        <w:rPr>
          <w:szCs w:val="32"/>
          <w:b w:val="1"/>
          <w:i w:val="0"/>
          <w:sz w:val="32"/>
          <w:spacing w:val="0"/>
          <w:w w:val="100"/>
          <w:shd w:fill="FFFFFF" w:color="auto" w:val="clear"/>
          <w:rFonts w:ascii="仿宋_GB2312" w:cs="仿宋_GB2312" w:eastAsia="仿宋_GB2312" w:hAnsi="等线" w:hint="eastAsia"/>
          <w:caps w:val="0"/>
        </w:rPr>
        <w:t>21</w:t>
      </w:r>
      <w:r>
        <w:rPr>
          <w:szCs w:val="32"/>
          <w:b w:val="1"/>
          <w:i w:val="0"/>
          <w:sz w:val="32"/>
          <w:spacing w:val="0"/>
          <w:w w:val="100"/>
          <w:shd w:fill="FFFFFF" w:color="auto" w:val="clear"/>
          <w:rFonts w:ascii="仿宋_GB2312" w:cs="仿宋_GB2312" w:eastAsia="仿宋_GB2312" w:hAnsi="等线"/>
          <w:caps w:val="0"/>
        </w:rPr>
        <w:t>年</w:t>
      </w:r>
      <w:r>
        <w:rPr>
          <w:szCs w:val="32"/>
          <w:b w:val="1"/>
          <w:i w:val="0"/>
          <w:sz w:val="32"/>
          <w:spacing w:val="0"/>
          <w:w w:val="100"/>
          <w:shd w:fill="FFFFFF" w:color="auto" w:val="clear"/>
          <w:rFonts w:ascii="仿宋_GB2312" w:cs="仿宋_GB2312" w:eastAsia="仿宋_GB2312" w:hAnsi="等线" w:hint="eastAsia"/>
          <w:caps w:val="0"/>
        </w:rPr>
        <w:t>-</w:t>
      </w:r>
      <w:r>
        <w:rPr>
          <w:szCs w:val="32"/>
          <w:b w:val="1"/>
          <w:i w:val="0"/>
          <w:sz w:val="32"/>
          <w:spacing w:val="0"/>
          <w:w w:val="100"/>
          <w:shd w:fill="FFFFFF" w:color="auto" w:val="clear"/>
          <w:rFonts w:ascii="仿宋_GB2312" w:cs="仿宋_GB2312" w:eastAsia="仿宋_GB2312" w:hAnsi="等线"/>
          <w:caps w:val="0"/>
        </w:rPr>
        <w:t>20</w:t>
      </w:r>
      <w:r>
        <w:rPr>
          <w:szCs w:val="32"/>
          <w:b w:val="1"/>
          <w:i w:val="0"/>
          <w:sz w:val="32"/>
          <w:spacing w:val="0"/>
          <w:w w:val="100"/>
          <w:shd w:fill="FFFFFF" w:color="auto" w:val="clear"/>
          <w:rFonts w:ascii="仿宋_GB2312" w:cs="仿宋_GB2312" w:eastAsia="仿宋_GB2312" w:hAnsi="等线" w:hint="eastAsia"/>
          <w:caps w:val="0"/>
        </w:rPr>
        <w:t>22</w:t>
      </w:r>
      <w:r>
        <w:rPr>
          <w:szCs w:val="32"/>
          <w:b w:val="1"/>
          <w:i w:val="0"/>
          <w:sz w:val="32"/>
          <w:spacing w:val="0"/>
          <w:w w:val="100"/>
          <w:shd w:fill="FFFFFF" w:color="auto" w:val="clear"/>
          <w:rFonts w:ascii="仿宋_GB2312" w:cs="仿宋_GB2312" w:eastAsia="仿宋_GB2312" w:hAnsi="等线"/>
          <w:caps w:val="0"/>
        </w:rPr>
        <w:t>年)</w:t>
      </w:r>
    </w:p>
    <w:p>
      <w:pPr>
        <w:pStyle w:val="3"/>
        <w:widowControl/>
        <w:jc w:val="both"/>
        <w:spacing w:before="0" w:beforeAutospacing="0" w:after="0" w:afterAutospacing="0" w:line="620" w:lineRule="atLeast"/>
        <w:rPr>
          <w:szCs w:val="21"/>
          <w:b w:val="0"/>
          <w:i w:val="0"/>
          <w:sz w:val="21"/>
          <w:spacing w:val="0"/>
          <w:w w:val="100"/>
          <w:rFonts w:ascii="等线" w:cs="等线" w:eastAsia="等线" w:hAnsi="等线"/>
          <w:caps w:val="0"/>
        </w:rPr>
        <w:snapToGrid/>
        <w:ind w:left="0" w:right="0" w:firstLine="640"/>
        <w:textAlignment w:val="baseline"/>
      </w:pPr>
      <w:r>
        <w:rPr>
          <w:szCs w:val="32"/>
          <w:b w:val="0"/>
          <w:i w:val="0"/>
          <w:sz w:val="32"/>
          <w:spacing w:val="0"/>
          <w:w w:val="100"/>
          <w:shd w:fill="FFFFFF" w:color="auto" w:val="clear"/>
          <w:rFonts w:ascii="仿宋_GB2312" w:cs="仿宋_GB2312" w:eastAsia="仿宋_GB2312" w:hAnsi="等线" w:hint="eastAsia"/>
          <w:caps w:val="0"/>
        </w:rPr>
        <w:t>1、</w:t>
      </w:r>
      <w:r>
        <w:rPr>
          <w:szCs w:val="32"/>
          <w:b w:val="0"/>
          <w:i w:val="0"/>
          <w:sz w:val="32"/>
          <w:spacing w:val="0"/>
          <w:w w:val="100"/>
          <w:shd w:fill="FFFFFF" w:color="auto" w:val="clear"/>
          <w:rFonts w:ascii="仿宋_GB2312" w:cs="仿宋_GB2312" w:eastAsia="仿宋_GB2312" w:hAnsi="等线"/>
          <w:caps w:val="0"/>
        </w:rPr>
        <w:t>项目全部实施正常运转后,组织开展全面检查和验收自查自纠,发现问题及时整改,整改完成后申报验收,接受上级对项目实施和资金使用情况检查验收。</w:t>
      </w:r>
    </w:p>
    <w:p>
      <w:pPr>
        <w:pStyle w:val="3"/>
        <w:widowControl/>
        <w:jc w:val="both"/>
        <w:spacing w:before="0" w:beforeAutospacing="0" w:after="0" w:afterAutospacing="0" w:line="620" w:lineRule="atLeast"/>
        <w:rPr>
          <w:szCs w:val="21"/>
          <w:b w:val="0"/>
          <w:i w:val="0"/>
          <w:sz w:val="21"/>
          <w:spacing w:val="0"/>
          <w:w w:val="100"/>
          <w:rFonts w:ascii="等线" w:cs="等线" w:eastAsia="等线" w:hAnsi="等线"/>
          <w:caps w:val="0"/>
        </w:rPr>
        <w:snapToGrid/>
        <w:ind w:left="0" w:right="0" w:firstLine="640"/>
        <w:textAlignment w:val="baseline"/>
      </w:pPr>
      <w:r>
        <w:rPr>
          <w:szCs w:val="32"/>
          <w:b w:val="0"/>
          <w:i w:val="0"/>
          <w:sz w:val="32"/>
          <w:spacing w:val="0"/>
          <w:w w:val="100"/>
          <w:shd w:fill="FFFFFF" w:color="auto" w:val="clear"/>
          <w:rFonts w:ascii="仿宋_GB2312" w:cs="仿宋_GB2312" w:eastAsia="仿宋_GB2312" w:hAnsi="等线" w:hint="eastAsia"/>
          <w:caps w:val="0"/>
        </w:rPr>
        <w:t>2、</w:t>
      </w:r>
      <w:r>
        <w:rPr>
          <w:szCs w:val="32"/>
          <w:b w:val="0"/>
          <w:i w:val="0"/>
          <w:sz w:val="32"/>
          <w:spacing w:val="0"/>
          <w:w w:val="100"/>
          <w:shd w:fill="FFFFFF" w:color="auto" w:val="clear"/>
          <w:rFonts w:ascii="仿宋_GB2312" w:cs="仿宋_GB2312" w:eastAsia="仿宋_GB2312" w:hAnsi="等线"/>
          <w:caps w:val="0"/>
        </w:rPr>
        <w:t>健全农村电子商务服务体系。积极开展供应商产品开发支持、提供分销平台及综合推广服务、网商融资合作服务与数据统计服务。</w:t>
      </w:r>
    </w:p>
    <w:p>
      <w:pPr>
        <w:pStyle w:val="3"/>
        <w:widowControl/>
        <w:jc w:val="both"/>
        <w:spacing w:before="0" w:beforeAutospacing="0" w:after="0" w:afterAutospacing="0" w:line="620" w:lineRule="atLeast"/>
        <w:rPr>
          <w:szCs w:val="21"/>
          <w:b w:val="0"/>
          <w:i w:val="0"/>
          <w:sz w:val="21"/>
          <w:spacing w:val="0"/>
          <w:w w:val="100"/>
          <w:rFonts w:ascii="等线" w:cs="等线" w:eastAsia="等线" w:hAnsi="等线"/>
          <w:caps w:val="0"/>
        </w:rPr>
        <w:snapToGrid/>
        <w:ind w:left="0" w:right="0" w:firstLine="640"/>
        <w:textAlignment w:val="baseline"/>
      </w:pPr>
      <w:r>
        <w:rPr>
          <w:szCs w:val="32"/>
          <w:b w:val="0"/>
          <w:i w:val="0"/>
          <w:sz w:val="32"/>
          <w:spacing w:val="0"/>
          <w:w w:val="100"/>
          <w:shd w:fill="FFFFFF" w:color="auto" w:val="clear"/>
          <w:rFonts w:ascii="仿宋_GB2312" w:cs="仿宋_GB2312" w:eastAsia="仿宋_GB2312" w:hAnsi="等线" w:hint="eastAsia"/>
          <w:caps w:val="0"/>
        </w:rPr>
        <w:t>3、</w:t>
      </w:r>
      <w:r>
        <w:rPr>
          <w:szCs w:val="32"/>
          <w:b w:val="0"/>
          <w:i w:val="0"/>
          <w:sz w:val="32"/>
          <w:spacing w:val="0"/>
          <w:w w:val="100"/>
          <w:shd w:fill="FFFFFF" w:color="auto" w:val="clear"/>
          <w:rFonts w:ascii="仿宋_GB2312" w:cs="仿宋_GB2312" w:eastAsia="仿宋_GB2312" w:hAnsi="等线"/>
          <w:caps w:val="0"/>
        </w:rPr>
        <w:t>在总结工作的基础上进一步完善电子商务进农村政策引导和服务支撑体系;分层次加强检查调度,发现问题,及时整改;总结推广经验,使</w:t>
      </w:r>
      <w:r>
        <w:rPr>
          <w:szCs w:val="32"/>
          <w:b w:val="0"/>
          <w:i w:val="0"/>
          <w:sz w:val="32"/>
          <w:spacing w:val="0"/>
          <w:w w:val="100"/>
          <w:shd w:fill="FFFFFF" w:color="auto" w:val="clear"/>
          <w:rFonts w:ascii="仿宋_GB2312" w:cs="仿宋_GB2312" w:eastAsia="仿宋_GB2312" w:hAnsi="等线" w:hint="eastAsia"/>
          <w:caps w:val="0"/>
        </w:rPr>
        <w:t>喀左</w:t>
      </w:r>
      <w:r>
        <w:rPr>
          <w:szCs w:val="32"/>
          <w:b w:val="0"/>
          <w:i w:val="0"/>
          <w:sz w:val="32"/>
          <w:spacing w:val="0"/>
          <w:w w:val="100"/>
          <w:shd w:fill="FFFFFF" w:color="auto" w:val="clear"/>
          <w:rFonts w:ascii="仿宋_GB2312" w:cs="仿宋_GB2312" w:eastAsia="仿宋_GB2312" w:hAnsi="等线"/>
          <w:caps w:val="0"/>
        </w:rPr>
        <w:t>县电子商务工作健康有序发展。</w:t>
      </w:r>
    </w:p>
    <w:p>
      <w:pPr>
        <w:pStyle w:val="3"/>
        <w:widowControl/>
        <w:jc w:val="both"/>
        <w:spacing w:before="0" w:beforeAutospacing="0" w:after="0" w:afterAutospacing="0" w:line="620" w:lineRule="atLeast"/>
        <w:rPr>
          <w:szCs w:val="21"/>
          <w:b w:val="0"/>
          <w:i w:val="0"/>
          <w:sz w:val="21"/>
          <w:spacing w:val="0"/>
          <w:w w:val="100"/>
          <w:rFonts w:ascii="等线" w:cs="等线" w:eastAsia="等线" w:hAnsi="等线"/>
          <w:caps w:val="0"/>
        </w:rPr>
        <w:snapToGrid/>
        <w:ind w:left="0" w:right="0" w:firstLine="640"/>
        <w:textAlignment w:val="baseline"/>
      </w:pPr>
      <w:r>
        <w:rPr>
          <w:szCs w:val="32"/>
          <w:b w:val="0"/>
          <w:i w:val="0"/>
          <w:sz w:val="32"/>
          <w:spacing w:val="0"/>
          <w:w w:val="100"/>
          <w:shd w:fill="FFFFFF" w:color="auto" w:val="clear"/>
          <w:rFonts w:ascii="仿宋_GB2312" w:cs="仿宋_GB2312" w:eastAsia="仿宋_GB2312" w:hAnsi="等线" w:hint="eastAsia"/>
          <w:caps w:val="0"/>
        </w:rPr>
        <w:t>4、</w:t>
      </w:r>
      <w:r>
        <w:rPr>
          <w:szCs w:val="32"/>
          <w:b w:val="0"/>
          <w:i w:val="0"/>
          <w:sz w:val="32"/>
          <w:spacing w:val="0"/>
          <w:w w:val="100"/>
          <w:shd w:fill="FFFFFF" w:color="auto" w:val="clear"/>
          <w:rFonts w:ascii="仿宋_GB2312" w:cs="仿宋_GB2312" w:eastAsia="仿宋_GB2312" w:hAnsi="等线"/>
          <w:caps w:val="0"/>
        </w:rPr>
        <w:t>为</w:t>
      </w:r>
      <w:r>
        <w:rPr>
          <w:szCs w:val="32"/>
          <w:b w:val="0"/>
          <w:i w:val="0"/>
          <w:sz w:val="32"/>
          <w:spacing w:val="0"/>
          <w:w w:val="100"/>
          <w:shd w:fill="FFFFFF" w:color="auto" w:val="clear"/>
          <w:rFonts w:ascii="仿宋_GB2312" w:cs="仿宋_GB2312" w:eastAsia="仿宋_GB2312" w:hAnsi="等线" w:hint="eastAsia"/>
          <w:caps w:val="0"/>
        </w:rPr>
        <w:t>喀左</w:t>
      </w:r>
      <w:r>
        <w:rPr>
          <w:szCs w:val="32"/>
          <w:b w:val="0"/>
          <w:i w:val="0"/>
          <w:sz w:val="32"/>
          <w:spacing w:val="0"/>
          <w:w w:val="100"/>
          <w:shd w:fill="FFFFFF" w:color="auto" w:val="clear"/>
          <w:rFonts w:ascii="仿宋_GB2312" w:cs="仿宋_GB2312" w:eastAsia="仿宋_GB2312" w:hAnsi="等线"/>
          <w:caps w:val="0"/>
        </w:rPr>
        <w:t>县农产品销售提供全新营销渠道。刺激经济增长,带动</w:t>
      </w:r>
      <w:r>
        <w:rPr>
          <w:szCs w:val="32"/>
          <w:b w:val="0"/>
          <w:i w:val="0"/>
          <w:sz w:val="32"/>
          <w:spacing w:val="0"/>
          <w:w w:val="100"/>
          <w:shd w:fill="FFFFFF" w:color="auto" w:val="clear"/>
          <w:rFonts w:ascii="仿宋_GB2312" w:cs="仿宋_GB2312" w:eastAsia="仿宋_GB2312" w:hAnsi="等线" w:hint="eastAsia"/>
          <w:caps w:val="0"/>
        </w:rPr>
        <w:t>喀左</w:t>
      </w:r>
      <w:r>
        <w:rPr>
          <w:szCs w:val="32"/>
          <w:b w:val="0"/>
          <w:i w:val="0"/>
          <w:sz w:val="32"/>
          <w:spacing w:val="0"/>
          <w:w w:val="100"/>
          <w:shd w:fill="FFFFFF" w:color="auto" w:val="clear"/>
          <w:rFonts w:ascii="仿宋_GB2312" w:cs="仿宋_GB2312" w:eastAsia="仿宋_GB2312" w:hAnsi="等线"/>
          <w:caps w:val="0"/>
        </w:rPr>
        <w:t>县产业转型,全方位发展,为农民增收开辟新的途径。</w:t>
      </w:r>
    </w:p>
    <w:p>
      <w:pPr>
        <w:pStyle w:val="3"/>
        <w:widowControl/>
        <w:jc w:val="both"/>
        <w:spacing w:before="0" w:beforeAutospacing="0" w:after="0" w:afterAutospacing="0" w:line="620" w:lineRule="atLeast"/>
        <w:rPr>
          <w:szCs w:val="32"/>
          <w:lang w:eastAsia="zh-CN"/>
          <w:b w:val="0"/>
          <w:i w:val="0"/>
          <w:sz w:val="32"/>
          <w:spacing w:val="0"/>
          <w:w w:val="100"/>
          <w:shd w:fill="FFFFFF" w:color="auto" w:val="clear"/>
          <w:rFonts w:ascii="仿宋_GB2312" w:cs="仿宋_GB2312" w:eastAsia="仿宋_GB2312" w:hAnsi="等线" w:hint="eastAsia"/>
          <w:caps w:val="0"/>
        </w:rPr>
        <w:snapToGrid/>
        <w:ind w:left="0" w:right="0" w:firstLine="640"/>
        <w:textAlignment w:val="baseline"/>
      </w:pPr>
      <w:r>
        <w:rPr>
          <w:szCs w:val="32"/>
          <w:b w:val="0"/>
          <w:i w:val="0"/>
          <w:sz w:val="32"/>
          <w:spacing w:val="0"/>
          <w:w w:val="100"/>
          <w:shd w:fill="FFFFFF" w:color="auto" w:val="clear"/>
          <w:rFonts w:ascii="仿宋_GB2312" w:cs="仿宋_GB2312" w:eastAsia="仿宋_GB2312" w:hAnsi="等线" w:hint="eastAsia"/>
          <w:caps w:val="0"/>
        </w:rPr>
        <w:t>5、</w:t>
      </w:r>
      <w:r>
        <w:rPr>
          <w:szCs w:val="32"/>
          <w:b w:val="0"/>
          <w:i w:val="0"/>
          <w:sz w:val="32"/>
          <w:spacing w:val="0"/>
          <w:w w:val="100"/>
          <w:shd w:fill="FFFFFF" w:color="auto" w:val="clear"/>
          <w:rFonts w:ascii="仿宋_GB2312" w:cs="仿宋_GB2312" w:eastAsia="仿宋_GB2312" w:hAnsi="等线"/>
          <w:caps w:val="0"/>
        </w:rPr>
        <w:t>全面总结电子商务进农村示范县创建经验,结合我县实际,全面推进电子商务向全县各行各业</w:t>
      </w:r>
      <w:r>
        <w:rPr>
          <w:szCs w:val="32"/>
          <w:lang w:eastAsia="zh-CN"/>
          <w:b w:val="0"/>
          <w:i w:val="0"/>
          <w:sz w:val="32"/>
          <w:spacing w:val="0"/>
          <w:w w:val="100"/>
          <w:shd w:fill="FFFFFF" w:color="auto" w:val="clear"/>
          <w:rFonts w:ascii="仿宋_GB2312" w:cs="仿宋_GB2312" w:eastAsia="仿宋_GB2312" w:hAnsi="等线" w:hint="eastAsia"/>
          <w:caps w:val="0"/>
        </w:rPr>
        <w:t>良性渗透</w:t>
      </w:r>
      <w:r>
        <w:rPr>
          <w:szCs w:val="32"/>
          <w:b w:val="0"/>
          <w:i w:val="0"/>
          <w:sz w:val="32"/>
          <w:spacing w:val="0"/>
          <w:w w:val="100"/>
          <w:shd w:fill="FFFFFF" w:color="auto" w:val="clear"/>
          <w:rFonts w:ascii="仿宋_GB2312" w:cs="仿宋_GB2312" w:eastAsia="仿宋_GB2312" w:hAnsi="等线"/>
          <w:caps w:val="0"/>
        </w:rPr>
        <w:t>,</w:t>
      </w:r>
      <w:r>
        <w:rPr>
          <w:szCs w:val="32"/>
          <w:lang w:eastAsia="zh-CN"/>
          <w:b w:val="0"/>
          <w:i w:val="0"/>
          <w:sz w:val="32"/>
          <w:spacing w:val="0"/>
          <w:w w:val="100"/>
          <w:shd w:fill="FFFFFF" w:color="auto" w:val="clear"/>
          <w:rFonts w:ascii="仿宋_GB2312" w:cs="仿宋_GB2312" w:eastAsia="仿宋_GB2312" w:hAnsi="等线" w:hint="eastAsia"/>
          <w:caps w:val="0"/>
        </w:rPr>
        <w:t>形成喀左电商发展的浓厚氛围。</w:t>
      </w:r>
    </w:p>
    <w:p>
      <w:pPr>
        <w:pStyle w:val="3"/>
        <w:widowControl/>
        <w:jc w:val="both"/>
        <w:spacing w:before="0" w:beforeAutospacing="0" w:after="0" w:afterAutospacing="0" w:line="620" w:lineRule="atLeast"/>
        <w:rPr>
          <w:szCs w:val="21"/>
          <w:b w:val="0"/>
          <w:i w:val="0"/>
          <w:sz w:val="21"/>
          <w:spacing w:val="0"/>
          <w:w w:val="100"/>
          <w:rFonts w:ascii="等线" w:cs="等线" w:eastAsia="等线" w:hAnsi="等线"/>
          <w:caps w:val="0"/>
        </w:rPr>
        <w:snapToGrid/>
        <w:ind w:left="0" w:right="0" w:firstLine="640"/>
        <w:textAlignment w:val="baseline"/>
      </w:pPr>
      <w:r>
        <w:rPr>
          <w:szCs w:val="32"/>
          <w:bCs/>
          <w:lang w:eastAsia="zh-CN"/>
          <w:b w:val="0"/>
          <w:i w:val="0"/>
          <w:sz w:val="32"/>
          <w:spacing w:val="0"/>
          <w:w w:val="100"/>
          <w:shd w:fill="FFFFFF" w:color="auto" w:val="clear"/>
          <w:rFonts w:ascii="黑体" w:cs="黑体" w:eastAsia="黑体" w:hAnsi="宋体" w:hint="eastAsia"/>
          <w:caps w:val="0"/>
        </w:rPr>
        <w:t>七</w:t>
      </w:r>
      <w:r>
        <w:rPr>
          <w:szCs w:val="32"/>
          <w:bCs/>
          <w:b w:val="0"/>
          <w:i w:val="0"/>
          <w:sz w:val="32"/>
          <w:spacing w:val="0"/>
          <w:w w:val="100"/>
          <w:shd w:fill="FFFFFF" w:color="auto" w:val="clear"/>
          <w:rFonts w:ascii="黑体" w:cs="黑体" w:eastAsia="黑体" w:hAnsi="宋体" w:hint="eastAsia"/>
          <w:caps w:val="0"/>
        </w:rPr>
        <w:t>、保障措施</w:t>
      </w:r>
    </w:p>
    <w:p>
      <w:pPr>
        <w:pStyle w:val="3"/>
        <w:widowControl/>
        <w:jc w:val="both"/>
        <w:spacing w:before="0" w:beforeAutospacing="0" w:after="0" w:afterAutospacing="0" w:line="620" w:lineRule="atLeast"/>
        <w:rPr>
          <w:szCs w:val="32"/>
          <w:lang w:eastAsia="zh-CN"/>
          <w:b w:val="0"/>
          <w:i w:val="0"/>
          <w:sz w:val="32"/>
          <w:spacing w:val="0"/>
          <w:w w:val="100"/>
          <w:shd w:fill="FFFFFF" w:color="auto" w:val="clear"/>
          <w:rFonts w:ascii="仿宋_GB2312" w:cs="仿宋_GB2312" w:eastAsia="仿宋_GB2312" w:hAnsi="等线" w:hint="eastAsia"/>
          <w:caps w:val="0"/>
        </w:rPr>
        <w:snapToGrid/>
        <w:ind w:left="0" w:right="0" w:firstLine="640"/>
        <w:textAlignment w:val="baseline"/>
      </w:pPr>
      <w:r>
        <w:rPr>
          <w:szCs w:val="32"/>
          <w:b w:val="0"/>
          <w:i w:val="0"/>
          <w:sz w:val="32"/>
          <w:spacing w:val="0"/>
          <w:w w:val="100"/>
          <w:shd w:fill="FFFFFF" w:color="auto" w:val="clear"/>
          <w:rFonts w:ascii="仿宋_GB2312" w:cs="仿宋_GB2312" w:eastAsia="仿宋_GB2312" w:hAnsi="等线"/>
          <w:caps w:val="0"/>
        </w:rPr>
        <w:t>把农村电子商务</w:t>
      </w:r>
      <w:r>
        <w:rPr>
          <w:szCs w:val="32"/>
          <w:lang w:eastAsia="zh-CN"/>
          <w:b w:val="0"/>
          <w:i w:val="0"/>
          <w:sz w:val="32"/>
          <w:spacing w:val="0"/>
          <w:w w:val="100"/>
          <w:shd w:fill="FFFFFF" w:color="auto" w:val="clear"/>
          <w:rFonts w:ascii="仿宋_GB2312" w:cs="仿宋_GB2312" w:eastAsia="仿宋_GB2312" w:hAnsi="等线" w:hint="eastAsia"/>
          <w:caps w:val="0"/>
        </w:rPr>
        <w:t>综合示范</w:t>
      </w:r>
      <w:r>
        <w:rPr>
          <w:szCs w:val="32"/>
          <w:b w:val="0"/>
          <w:i w:val="0"/>
          <w:sz w:val="32"/>
          <w:spacing w:val="0"/>
          <w:w w:val="100"/>
          <w:shd w:fill="FFFFFF" w:color="auto" w:val="clear"/>
          <w:rFonts w:ascii="仿宋_GB2312" w:cs="仿宋_GB2312" w:eastAsia="仿宋_GB2312" w:hAnsi="等线"/>
          <w:caps w:val="0"/>
        </w:rPr>
        <w:t>作为我县扶贫工程中</w:t>
      </w:r>
      <w:r>
        <w:rPr>
          <w:szCs w:val="32"/>
          <w:lang w:eastAsia="zh-CN"/>
          <w:b w:val="0"/>
          <w:i w:val="0"/>
          <w:sz w:val="32"/>
          <w:spacing w:val="0"/>
          <w:w w:val="100"/>
          <w:shd w:fill="FFFFFF" w:color="auto" w:val="clear"/>
          <w:rFonts w:ascii="仿宋_GB2312" w:cs="仿宋_GB2312" w:eastAsia="仿宋_GB2312" w:hAnsi="等线" w:hint="eastAsia"/>
          <w:caps w:val="0"/>
        </w:rPr>
        <w:t>的</w:t>
      </w:r>
      <w:r>
        <w:rPr>
          <w:szCs w:val="32"/>
          <w:b w:val="0"/>
          <w:i w:val="0"/>
          <w:sz w:val="32"/>
          <w:spacing w:val="0"/>
          <w:w w:val="100"/>
          <w:shd w:fill="FFFFFF" w:color="auto" w:val="clear"/>
          <w:rFonts w:ascii="仿宋_GB2312" w:cs="仿宋_GB2312" w:eastAsia="仿宋_GB2312" w:hAnsi="等线"/>
          <w:caps w:val="0"/>
        </w:rPr>
        <w:t>重要环节。健全和完善工作协调推进机制,加大扶持力度。根据农村电子商务的不同发展阶段,调整政府定位</w:t>
      </w:r>
      <w:r>
        <w:rPr>
          <w:szCs w:val="32"/>
          <w:lang w:eastAsia="zh-CN"/>
          <w:b w:val="0"/>
          <w:i w:val="0"/>
          <w:sz w:val="32"/>
          <w:spacing w:val="0"/>
          <w:w w:val="100"/>
          <w:shd w:fill="FFFFFF" w:color="auto" w:val="clear"/>
          <w:rFonts w:ascii="仿宋_GB2312" w:cs="仿宋_GB2312" w:eastAsia="仿宋_GB2312" w:hAnsi="等线" w:hint="eastAsia"/>
          <w:caps w:val="0"/>
        </w:rPr>
        <w:t>，充分发挥电商对县域经济发展的助推作用。</w:t>
      </w:r>
    </w:p>
    <w:p>
      <w:pPr>
        <w:pStyle w:val="3"/>
        <w:widowControl/>
        <w:jc w:val="both"/>
        <w:spacing w:before="0" w:beforeAutospacing="0" w:after="0" w:afterAutospacing="0" w:line="620" w:lineRule="atLeast"/>
        <w:rPr>
          <w:szCs w:val="32"/>
          <w:b w:val="1"/>
          <w:i w:val="0"/>
          <w:sz w:val="32"/>
          <w:spacing w:val="0"/>
          <w:w w:val="100"/>
          <w:shd w:fill="FFFFFF" w:color="auto" w:val="clear"/>
          <w:rFonts w:ascii="仿宋_GB2312" w:cs="仿宋_GB2312" w:eastAsia="仿宋_GB2312" w:hAnsi="等线"/>
          <w:caps w:val="0"/>
        </w:rPr>
        <w:snapToGrid/>
        <w:ind w:left="0" w:right="0" w:firstLine="643"/>
        <w:textAlignment w:val="baseline"/>
      </w:pPr>
      <w:r>
        <w:rPr>
          <w:szCs w:val="32"/>
          <w:lang w:eastAsia="zh-CN"/>
          <w:b w:val="1"/>
          <w:i w:val="0"/>
          <w:sz w:val="32"/>
          <w:spacing w:val="0"/>
          <w:w w:val="100"/>
          <w:shd w:fill="FFFFFF" w:color="auto" w:val="clear"/>
          <w:rFonts w:ascii="仿宋_GB2312" w:cs="仿宋_GB2312" w:eastAsia="仿宋_GB2312" w:hAnsi="等线" w:hint="eastAsia"/>
          <w:caps w:val="0"/>
        </w:rPr>
        <w:t>（一）</w:t>
      </w:r>
      <w:r>
        <w:rPr>
          <w:szCs w:val="32"/>
          <w:b w:val="1"/>
          <w:i w:val="0"/>
          <w:sz w:val="32"/>
          <w:spacing w:val="0"/>
          <w:w w:val="100"/>
          <w:shd w:fill="FFFFFF" w:color="auto" w:val="clear"/>
          <w:rFonts w:ascii="仿宋_GB2312" w:cs="仿宋_GB2312" w:eastAsia="仿宋_GB2312" w:hAnsi="等线"/>
          <w:caps w:val="0"/>
        </w:rPr>
        <w:t>加强组织领导</w:t>
      </w:r>
    </w:p>
    <w:p>
      <w:pPr>
        <w:pStyle w:val="3"/>
        <w:widowControl/>
        <w:jc w:val="left"/>
        <w:numPr>
          <w:ilvl w:val="0"/>
          <w:numId w:val="2"/>
        </w:numPr>
        <w:spacing w:before="0" w:beforeAutospacing="0" w:after="0" w:afterAutospacing="0" w:line="620" w:lineRule="atLeast"/>
        <w:rPr>
          <w:szCs w:val="32"/>
          <w:b w:val="0"/>
          <w:i w:val="0"/>
          <w:sz w:val="32"/>
          <w:spacing w:val="0"/>
          <w:w w:val="100"/>
          <w:shd w:fill="FFFFFF" w:color="auto" w:val="clear"/>
          <w:rFonts w:ascii="仿宋_GB2312" w:cs="仿宋_GB2312" w:eastAsia="仿宋_GB2312" w:hAnsi="等线" w:hint="eastAsia"/>
          <w:caps w:val="0"/>
        </w:rPr>
        <w:snapToGrid/>
        <w:ind w:left="0" w:right="0" w:firstLine="640" w:firstLineChars="200"/>
        <w:textAlignment w:val="baseline"/>
      </w:pPr>
      <w:r>
        <w:rPr>
          <w:szCs w:val="32"/>
          <w:b w:val="0"/>
          <w:i w:val="0"/>
          <w:sz w:val="32"/>
          <w:spacing w:val="0"/>
          <w:w w:val="100"/>
          <w:shd w:fill="FFFFFF" w:color="auto" w:val="clear"/>
          <w:rFonts w:ascii="仿宋_GB2312" w:cs="仿宋_GB2312" w:eastAsia="仿宋_GB2312" w:hAnsi="等线" w:hint="eastAsia"/>
          <w:caps w:val="0"/>
        </w:rPr>
        <w:t>成立喀左县电子商务进农村综合示范工作领导小组，由县委书记、政府县长任双组长，四大班子相关副职任副组长，商务局、财政局、扶贫开发局、发改局等相关部门</w:t>
      </w:r>
      <w:r>
        <w:rPr>
          <w:szCs w:val="32"/>
          <w:lang w:eastAsia="zh-CN"/>
          <w:b w:val="0"/>
          <w:i w:val="0"/>
          <w:sz w:val="32"/>
          <w:spacing w:val="0"/>
          <w:w w:val="100"/>
          <w:shd w:fill="FFFFFF" w:color="auto" w:val="clear"/>
          <w:rFonts w:ascii="仿宋_GB2312" w:cs="仿宋_GB2312" w:eastAsia="仿宋_GB2312" w:hAnsi="等线" w:hint="eastAsia"/>
          <w:caps w:val="0"/>
        </w:rPr>
        <w:t>及各乡镇、街、区</w:t>
      </w:r>
      <w:r>
        <w:rPr>
          <w:szCs w:val="32"/>
          <w:b w:val="0"/>
          <w:i w:val="0"/>
          <w:sz w:val="32"/>
          <w:spacing w:val="0"/>
          <w:w w:val="100"/>
          <w:shd w:fill="FFFFFF" w:color="auto" w:val="clear"/>
          <w:rFonts w:ascii="仿宋_GB2312" w:cs="仿宋_GB2312" w:eastAsia="仿宋_GB2312" w:hAnsi="等线" w:hint="eastAsia"/>
          <w:caps w:val="0"/>
        </w:rPr>
        <w:t xml:space="preserve">主要负责人任成员。  </w:t>
      </w:r>
    </w:p>
    <w:p>
      <w:pPr>
        <w:jc w:val="both"/>
        <w:spacing w:before="0" w:beforeAutospacing="0" w:after="0" w:afterAutospacing="0" w:lineRule="auto" w:line="240"/>
        <w:rPr>
          <w:szCs w:val="32"/>
          <w:b w:val="0"/>
          <w:i w:val="0"/>
          <w:color w:val="000000"/>
          <w:sz w:val="32"/>
          <w:spacing w:val="0"/>
          <w:w w:val="100"/>
          <w:rFonts w:ascii="仿宋_GB2312" w:eastAsia="仿宋_GB2312" w:hint="eastAsia"/>
          <w:caps w:val="0"/>
        </w:rPr>
        <w:snapToGrid/>
        <w:textAlignment w:val="baseline"/>
      </w:pPr>
      <w:r>
        <w:rPr>
          <w:szCs w:val="32"/>
          <w:b w:val="0"/>
          <w:i w:val="0"/>
          <w:sz w:val="32"/>
          <w:spacing w:val="0"/>
          <w:w w:val="100"/>
          <w:shd w:fill="FFFFFF" w:color="auto" w:val="clear"/>
          <w:rFonts w:ascii="仿宋_GB2312" w:cs="仿宋_GB2312" w:eastAsia="仿宋_GB2312" w:hAnsi="等线" w:hint="eastAsia"/>
          <w:caps w:val="0"/>
        </w:rPr>
        <w:t xml:space="preserve">    2、成立喀左县电子商务管理办公室</w:t>
      </w:r>
      <w:r>
        <w:rPr>
          <w:szCs w:val="32"/>
          <w:lang w:eastAsia="zh-CN"/>
          <w:b w:val="0"/>
          <w:i w:val="0"/>
          <w:sz w:val="32"/>
          <w:spacing w:val="0"/>
          <w:w w:val="100"/>
          <w:shd w:fill="FFFFFF" w:color="auto" w:val="clear"/>
          <w:rFonts w:ascii="仿宋_GB2312" w:cs="仿宋_GB2312" w:eastAsia="仿宋_GB2312" w:hAnsi="等线" w:hint="eastAsia"/>
          <w:caps w:val="0"/>
        </w:rPr>
        <w:t>，隶属于县政府，</w:t>
      </w:r>
      <w:r>
        <w:rPr>
          <w:szCs w:val="32"/>
          <w:b w:val="0"/>
          <w:i w:val="0"/>
          <w:sz w:val="32"/>
          <w:spacing w:val="0"/>
          <w:w w:val="100"/>
          <w:shd w:fill="FFFFFF" w:color="auto" w:val="clear"/>
          <w:rFonts w:ascii="仿宋_GB2312" w:cs="仿宋_GB2312" w:eastAsia="仿宋_GB2312" w:hAnsi="等线" w:hint="eastAsia"/>
          <w:caps w:val="0"/>
        </w:rPr>
        <w:t>抽调专业人员，负责</w:t>
      </w:r>
      <w:r>
        <w:rPr>
          <w:szCs w:val="32"/>
          <w:lang w:eastAsia="zh-CN"/>
          <w:b w:val="0"/>
          <w:i w:val="0"/>
          <w:sz w:val="32"/>
          <w:spacing w:val="0"/>
          <w:w w:val="100"/>
          <w:shd w:fill="FFFFFF" w:color="auto" w:val="clear"/>
          <w:rFonts w:ascii="仿宋_GB2312" w:cs="仿宋_GB2312" w:eastAsia="仿宋_GB2312" w:hAnsi="等线" w:hint="eastAsia"/>
          <w:caps w:val="0"/>
        </w:rPr>
        <w:t>国家电子商务进农村</w:t>
      </w:r>
      <w:r>
        <w:rPr>
          <w:szCs w:val="32"/>
          <w:b w:val="0"/>
          <w:i w:val="0"/>
          <w:sz w:val="32"/>
          <w:spacing w:val="0"/>
          <w:w w:val="100"/>
          <w:shd w:fill="FFFFFF" w:color="auto" w:val="clear"/>
          <w:rFonts w:ascii="仿宋_GB2312" w:cs="仿宋_GB2312" w:eastAsia="仿宋_GB2312" w:hAnsi="等线" w:hint="eastAsia"/>
          <w:caps w:val="0"/>
        </w:rPr>
        <w:t>综合示范项目的具体实施</w:t>
      </w:r>
      <w:r>
        <w:rPr>
          <w:szCs w:val="32"/>
          <w:b w:val="0"/>
          <w:i w:val="0"/>
          <w:color w:val="000000"/>
          <w:sz w:val="32"/>
          <w:spacing w:val="0"/>
          <w:w w:val="100"/>
          <w:rFonts w:ascii="仿宋_GB2312" w:eastAsia="仿宋_GB2312" w:hint="eastAsia"/>
          <w:caps w:val="0"/>
        </w:rPr>
        <w:t>。</w:t>
      </w:r>
    </w:p>
    <w:p>
      <w:pPr>
        <w:pStyle w:val="3"/>
        <w:widowControl/>
        <w:jc w:val="both"/>
        <w:spacing w:before="0" w:beforeAutospacing="0" w:after="0" w:afterAutospacing="0" w:line="620" w:lineRule="atLeast"/>
        <w:rPr>
          <w:szCs w:val="32"/>
          <w:b w:val="1"/>
          <w:i w:val="0"/>
          <w:sz w:val="32"/>
          <w:spacing w:val="0"/>
          <w:w w:val="100"/>
          <w:shd w:fill="FFFFFF" w:color="auto" w:val="clear"/>
          <w:rFonts w:ascii="楷体_GB2312" w:cs="楷体_GB2312" w:eastAsia="楷体_GB2312" w:hAnsi="等线"/>
          <w:caps w:val="0"/>
        </w:rPr>
        <w:snapToGrid/>
        <w:ind w:left="0" w:right="0" w:firstLine="643" w:firstLineChars="200"/>
        <w:textAlignment w:val="baseline"/>
      </w:pPr>
      <w:r>
        <w:rPr>
          <w:szCs w:val="32"/>
          <w:lang w:eastAsia="zh-CN"/>
          <w:b w:val="1"/>
          <w:i w:val="0"/>
          <w:sz w:val="32"/>
          <w:spacing w:val="0"/>
          <w:w w:val="100"/>
          <w:shd w:fill="FFFFFF" w:color="auto" w:val="clear"/>
          <w:rFonts w:ascii="仿宋_GB2312" w:cs="仿宋_GB2312" w:eastAsia="仿宋_GB2312" w:hAnsi="等线" w:hint="eastAsia"/>
          <w:caps w:val="0"/>
        </w:rPr>
        <w:t>（二）政策与资金支持</w:t>
      </w:r>
    </w:p>
    <w:p>
      <w:pPr>
        <w:pStyle w:val="3"/>
        <w:widowControl/>
        <w:jc w:val="left"/>
        <w:spacing w:before="0" w:beforeAutospacing="0" w:after="0" w:afterAutospacing="0" w:line="620" w:lineRule="atLeast"/>
        <w:rPr>
          <w:szCs w:val="32"/>
          <w:b w:val="0"/>
          <w:i w:val="0"/>
          <w:sz w:val="32"/>
          <w:spacing w:val="0"/>
          <w:w w:val="100"/>
          <w:shd w:fill="FFFFFF" w:color="auto" w:val="clear"/>
          <w:rFonts w:ascii="仿宋_GB2312" w:cs="仿宋_GB2312" w:eastAsia="仿宋_GB2312" w:hAnsi="等线" w:hint="eastAsia"/>
          <w:caps w:val="0"/>
        </w:rPr>
        <w:snapToGrid/>
        <w:ind w:left="0" w:right="0" w:firstLine="640"/>
        <w:textAlignment w:val="baseline"/>
      </w:pPr>
      <w:r>
        <w:rPr>
          <w:szCs w:val="32"/>
          <w:b w:val="1"/>
          <w:i w:val="0"/>
          <w:sz w:val="32"/>
          <w:spacing w:val="0"/>
          <w:w w:val="100"/>
          <w:shd w:fill="FFFFFF" w:color="auto" w:val="clear"/>
          <w:rFonts w:ascii="仿宋_GB2312" w:cs="仿宋_GB2312" w:eastAsia="仿宋_GB2312" w:hAnsi="等线" w:hint="eastAsia"/>
          <w:caps w:val="0"/>
        </w:rPr>
        <w:t>1、</w:t>
      </w:r>
      <w:r>
        <w:rPr>
          <w:szCs w:val="32"/>
          <w:b w:val="0"/>
          <w:i w:val="0"/>
          <w:sz w:val="32"/>
          <w:spacing w:val="0"/>
          <w:w w:val="100"/>
          <w:shd w:fill="FFFFFF" w:color="auto" w:val="clear"/>
          <w:rFonts w:ascii="仿宋_GB2312" w:cs="仿宋_GB2312" w:eastAsia="仿宋_GB2312" w:hAnsi="等线"/>
          <w:caps w:val="0"/>
        </w:rPr>
        <w:t>认真贯彻落实上级有关加快农村电子商务发展的政策措施,结合我县地理、产业、人才、发展基础等,统筹谋划农村电子商务发展的思路、重点、措施,研究出台扶持农村电子商务发展的配套政策,在</w:t>
      </w:r>
      <w:r>
        <w:rPr>
          <w:szCs w:val="32"/>
          <w:lang w:eastAsia="zh-CN"/>
          <w:b w:val="0"/>
          <w:i w:val="0"/>
          <w:sz w:val="32"/>
          <w:spacing w:val="0"/>
          <w:w w:val="100"/>
          <w:shd w:fill="FFFFFF" w:color="auto" w:val="clear"/>
          <w:rFonts w:ascii="仿宋_GB2312" w:cs="仿宋_GB2312" w:eastAsia="仿宋_GB2312" w:hAnsi="等线" w:hint="eastAsia"/>
          <w:caps w:val="0"/>
        </w:rPr>
        <w:t>基础设施建设、</w:t>
      </w:r>
      <w:r>
        <w:rPr>
          <w:szCs w:val="32"/>
          <w:b w:val="0"/>
          <w:i w:val="0"/>
          <w:sz w:val="32"/>
          <w:spacing w:val="0"/>
          <w:w w:val="100"/>
          <w:shd w:fill="FFFFFF" w:color="auto" w:val="clear"/>
          <w:rFonts w:ascii="仿宋_GB2312" w:cs="仿宋_GB2312" w:eastAsia="仿宋_GB2312" w:hAnsi="等线"/>
          <w:caps w:val="0"/>
        </w:rPr>
        <w:t>金融、人才培训等方面加大扶持力度。</w:t>
      </w:r>
    </w:p>
    <w:p>
      <w:pPr>
        <w:pStyle w:val="3"/>
        <w:widowControl/>
        <w:jc w:val="left"/>
        <w:spacing w:before="0" w:beforeAutospacing="0" w:after="0" w:afterAutospacing="0" w:line="620" w:lineRule="atLeast"/>
        <w:rPr>
          <w:szCs w:val="32"/>
          <w:b w:val="0"/>
          <w:i w:val="0"/>
          <w:sz w:val="32"/>
          <w:spacing w:val="0"/>
          <w:w w:val="100"/>
          <w:shd w:fill="FFFFFF" w:color="auto" w:val="clear"/>
          <w:rFonts w:ascii="仿宋_GB2312" w:cs="仿宋_GB2312" w:eastAsia="仿宋_GB2312" w:hAnsi="等线" w:hint="eastAsia"/>
          <w:caps w:val="0"/>
        </w:rPr>
        <w:snapToGrid/>
        <w:ind w:left="0" w:right="0" w:firstLine="640"/>
        <w:textAlignment w:val="baseline"/>
      </w:pPr>
      <w:r>
        <w:rPr>
          <w:szCs w:val="32"/>
          <w:b w:val="0"/>
          <w:i w:val="0"/>
          <w:sz w:val="32"/>
          <w:spacing w:val="0"/>
          <w:w w:val="100"/>
          <w:shd w:fill="FFFFFF" w:color="auto" w:val="clear"/>
          <w:rFonts w:ascii="仿宋_GB2312" w:cs="仿宋_GB2312" w:eastAsia="仿宋_GB2312" w:hAnsi="等线" w:hint="eastAsia"/>
          <w:caps w:val="0"/>
        </w:rPr>
        <w:t>2、</w:t>
      </w:r>
      <w:r>
        <w:rPr>
          <w:szCs w:val="32"/>
          <w:b w:val="0"/>
          <w:i w:val="0"/>
          <w:sz w:val="32"/>
          <w:spacing w:val="0"/>
          <w:w w:val="100"/>
          <w:shd w:fill="FFFFFF" w:color="auto" w:val="clear"/>
          <w:rFonts w:ascii="仿宋_GB2312" w:cs="仿宋_GB2312" w:eastAsia="仿宋_GB2312" w:hAnsi="等线"/>
          <w:caps w:val="0"/>
        </w:rPr>
        <w:t>充分发挥政府投入</w:t>
      </w:r>
      <w:r>
        <w:rPr>
          <w:szCs w:val="32"/>
          <w:lang w:eastAsia="zh-CN"/>
          <w:b w:val="0"/>
          <w:i w:val="0"/>
          <w:sz w:val="32"/>
          <w:spacing w:val="0"/>
          <w:w w:val="100"/>
          <w:shd w:fill="FFFFFF" w:color="auto" w:val="clear"/>
          <w:rFonts w:ascii="仿宋_GB2312" w:cs="仿宋_GB2312" w:eastAsia="仿宋_GB2312" w:hAnsi="等线" w:hint="eastAsia"/>
          <w:caps w:val="0"/>
        </w:rPr>
        <w:t>资金</w:t>
      </w:r>
      <w:r>
        <w:rPr>
          <w:szCs w:val="32"/>
          <w:b w:val="0"/>
          <w:i w:val="0"/>
          <w:sz w:val="32"/>
          <w:spacing w:val="0"/>
          <w:w w:val="100"/>
          <w:shd w:fill="FFFFFF" w:color="auto" w:val="clear"/>
          <w:rFonts w:ascii="仿宋_GB2312" w:cs="仿宋_GB2312" w:eastAsia="仿宋_GB2312" w:hAnsi="等线"/>
          <w:caps w:val="0"/>
        </w:rPr>
        <w:t>的引领作用,建立健全适应农村电子商务发展的多元化、多渠道投融资机制。</w:t>
      </w:r>
    </w:p>
    <w:p>
      <w:pPr>
        <w:pStyle w:val="3"/>
        <w:widowControl/>
        <w:jc w:val="left"/>
        <w:spacing w:before="0" w:beforeAutospacing="0" w:after="0" w:afterAutospacing="0" w:line="620" w:lineRule="atLeast"/>
        <w:rPr>
          <w:szCs w:val="32"/>
          <w:b w:val="0"/>
          <w:i w:val="0"/>
          <w:sz w:val="32"/>
          <w:spacing w:val="0"/>
          <w:w w:val="100"/>
          <w:shd w:fill="FFFFFF" w:color="auto" w:val="clear"/>
          <w:rFonts w:ascii="仿宋_GB2312" w:cs="仿宋_GB2312" w:eastAsia="仿宋_GB2312" w:hAnsi="等线"/>
          <w:caps w:val="0"/>
        </w:rPr>
        <w:snapToGrid/>
        <w:ind w:left="0" w:right="0" w:firstLine="640"/>
        <w:textAlignment w:val="baseline"/>
      </w:pPr>
      <w:r>
        <w:rPr>
          <w:szCs w:val="32"/>
          <w:b w:val="0"/>
          <w:i w:val="0"/>
          <w:sz w:val="32"/>
          <w:spacing w:val="0"/>
          <w:w w:val="100"/>
          <w:shd w:fill="FFFFFF" w:color="auto" w:val="clear"/>
          <w:rFonts w:ascii="仿宋_GB2312" w:cs="仿宋_GB2312" w:eastAsia="仿宋_GB2312" w:hAnsi="等线" w:hint="eastAsia"/>
          <w:caps w:val="0"/>
        </w:rPr>
        <w:t>3、</w:t>
      </w:r>
      <w:r>
        <w:rPr>
          <w:szCs w:val="32"/>
          <w:b w:val="0"/>
          <w:i w:val="0"/>
          <w:sz w:val="32"/>
          <w:spacing w:val="0"/>
          <w:w w:val="100"/>
          <w:shd w:fill="FFFFFF" w:color="auto" w:val="clear"/>
          <w:rFonts w:ascii="仿宋_GB2312" w:cs="仿宋_GB2312" w:eastAsia="仿宋_GB2312" w:hAnsi="等线"/>
          <w:caps w:val="0"/>
        </w:rPr>
        <w:t>建立健全相关的日常管理、工作推进、监管考核等制度,完善相关</w:t>
      </w:r>
      <w:r>
        <w:rPr>
          <w:szCs w:val="32"/>
          <w:lang w:eastAsia="zh-CN"/>
          <w:b w:val="0"/>
          <w:i w:val="0"/>
          <w:sz w:val="32"/>
          <w:spacing w:val="0"/>
          <w:w w:val="100"/>
          <w:shd w:fill="FFFFFF" w:color="auto" w:val="clear"/>
          <w:rFonts w:ascii="仿宋_GB2312" w:cs="仿宋_GB2312" w:eastAsia="仿宋_GB2312" w:hAnsi="等线" w:hint="eastAsia"/>
          <w:caps w:val="0"/>
        </w:rPr>
        <w:t>政策</w:t>
      </w:r>
      <w:r>
        <w:rPr>
          <w:szCs w:val="32"/>
          <w:b w:val="0"/>
          <w:i w:val="0"/>
          <w:sz w:val="32"/>
          <w:spacing w:val="0"/>
          <w:w w:val="100"/>
          <w:shd w:fill="FFFFFF" w:color="auto" w:val="clear"/>
          <w:rFonts w:ascii="仿宋_GB2312" w:cs="仿宋_GB2312" w:eastAsia="仿宋_GB2312" w:hAnsi="等线"/>
          <w:caps w:val="0"/>
        </w:rPr>
        <w:t>机制,为农村电子商务发展提供强有力的制度保障。</w:t>
      </w:r>
    </w:p>
    <w:p>
      <w:pPr>
        <w:pStyle w:val="2"/>
        <w:widowControl/>
        <w:jc w:val="left"/>
        <w:spacing w:before="0" w:beforeAutospacing="0" w:after="0" w:afterAutospacing="0" w:line="620" w:lineRule="atLeast"/>
        <w:rPr>
          <w:szCs w:val="32"/>
          <w:b w:val="0"/>
          <w:i w:val="0"/>
          <w:sz w:val="32"/>
          <w:spacing w:val="0"/>
          <w:w w:val="100"/>
          <w:rFonts w:ascii="仿宋_GB2312" w:eastAsia="仿宋_GB2312"/>
          <w:caps w:val="0"/>
        </w:rPr>
        <w:snapToGrid/>
        <w:ind w:firstLine="643"/>
        <w:textAlignment w:val="baseline"/>
      </w:pPr>
      <w:r>
        <w:rPr>
          <w:szCs w:val="32"/>
          <w:b w:val="0"/>
          <w:i w:val="0"/>
          <w:sz w:val="32"/>
          <w:spacing w:val="0"/>
          <w:w w:val="100"/>
          <w:shd w:fill="FFFFFF" w:color="auto" w:val="clear"/>
          <w:rFonts w:ascii="仿宋_GB2312" w:eastAsia="仿宋_GB2312"/>
          <w:caps w:val="0"/>
        </w:rPr>
        <w:t>4、制定电子商务进农村综合示范项目资金管理办法，</w:t>
      </w:r>
      <w:r>
        <w:rPr>
          <w:szCs w:val="32"/>
          <w:b w:val="0"/>
          <w:i w:val="0"/>
          <w:sz w:val="32"/>
          <w:spacing w:val="0"/>
          <w:w w:val="100"/>
          <w:shd w:fill="FFFFFF" w:color="auto" w:val="clear"/>
          <w:rFonts w:ascii="仿宋_GB2312" w:eastAsia="仿宋_GB2312" w:hAnsi="等线"/>
          <w:caps w:val="0"/>
        </w:rPr>
        <w:t>规范专项资金的使用和管理。</w:t>
      </w:r>
    </w:p>
    <w:p>
      <w:pPr>
        <w:pStyle w:val="3"/>
        <w:widowControl/>
        <w:jc w:val="both"/>
        <w:spacing w:before="0" w:beforeAutospacing="0" w:after="0" w:afterAutospacing="0" w:line="620" w:lineRule="atLeast"/>
        <w:rPr>
          <w:szCs w:val="32"/>
          <w:lang w:eastAsia="zh-CN"/>
          <w:b w:val="1"/>
          <w:i w:val="0"/>
          <w:sz w:val="32"/>
          <w:spacing w:val="0"/>
          <w:w w:val="100"/>
          <w:shd w:fill="FFFFFF" w:color="auto" w:val="clear"/>
          <w:rFonts w:ascii="仿宋_GB2312" w:cs="仿宋_GB2312" w:eastAsia="仿宋_GB2312" w:hAnsi="等线" w:hint="eastAsia"/>
          <w:caps w:val="0"/>
        </w:rPr>
        <w:snapToGrid/>
        <w:ind w:left="0" w:right="0" w:firstLine="643" w:firstLineChars="200"/>
        <w:textAlignment w:val="baseline"/>
      </w:pPr>
      <w:r>
        <w:rPr>
          <w:szCs w:val="32"/>
          <w:lang w:eastAsia="zh-CN"/>
          <w:b w:val="1"/>
          <w:i w:val="0"/>
          <w:sz w:val="32"/>
          <w:spacing w:val="0"/>
          <w:w w:val="100"/>
          <w:shd w:fill="FFFFFF" w:color="auto" w:val="clear"/>
          <w:rFonts w:ascii="仿宋_GB2312" w:cs="仿宋_GB2312" w:eastAsia="仿宋_GB2312" w:hAnsi="等线" w:hint="eastAsia"/>
          <w:caps w:val="0"/>
        </w:rPr>
        <w:t>（三）加大宣传力度</w:t>
      </w:r>
    </w:p>
    <w:p>
      <w:pPr>
        <w:pStyle w:val="3"/>
        <w:widowControl/>
        <w:jc w:val="both"/>
        <w:spacing w:before="0" w:beforeAutospacing="0" w:after="0" w:afterAutospacing="0" w:line="620" w:lineRule="atLeast"/>
        <w:rPr>
          <w:szCs w:val="21"/>
          <w:b w:val="0"/>
          <w:i w:val="0"/>
          <w:sz w:val="21"/>
          <w:spacing w:val="0"/>
          <w:w w:val="100"/>
          <w:rFonts w:ascii="等线" w:cs="等线" w:eastAsia="等线" w:hAnsi="等线"/>
          <w:caps w:val="0"/>
        </w:rPr>
        <w:snapToGrid/>
        <w:ind w:left="0" w:right="0" w:firstLine="640"/>
        <w:textAlignment w:val="baseline"/>
      </w:pPr>
      <w:r>
        <w:rPr>
          <w:szCs w:val="32"/>
          <w:b w:val="0"/>
          <w:i w:val="0"/>
          <w:sz w:val="32"/>
          <w:spacing w:val="0"/>
          <w:w w:val="100"/>
          <w:shd w:fill="FFFFFF" w:color="auto" w:val="clear"/>
          <w:rFonts w:ascii="仿宋_GB2312" w:cs="仿宋_GB2312" w:eastAsia="仿宋_GB2312" w:hAnsi="等线"/>
          <w:caps w:val="0"/>
        </w:rPr>
        <w:t>通过电视、</w:t>
      </w:r>
      <w:r>
        <w:rPr>
          <w:szCs w:val="32"/>
          <w:lang w:eastAsia="zh-CN"/>
          <w:b w:val="0"/>
          <w:i w:val="0"/>
          <w:sz w:val="32"/>
          <w:spacing w:val="0"/>
          <w:w w:val="100"/>
          <w:shd w:fill="FFFFFF" w:color="auto" w:val="clear"/>
          <w:rFonts w:ascii="仿宋_GB2312" w:cs="仿宋_GB2312" w:eastAsia="仿宋_GB2312" w:hAnsi="等线" w:hint="eastAsia"/>
          <w:caps w:val="0"/>
        </w:rPr>
        <w:t>报纸、</w:t>
      </w:r>
      <w:r>
        <w:rPr>
          <w:szCs w:val="32"/>
          <w:b w:val="0"/>
          <w:i w:val="0"/>
          <w:sz w:val="32"/>
          <w:spacing w:val="0"/>
          <w:w w:val="100"/>
          <w:shd w:fill="FFFFFF" w:color="auto" w:val="clear"/>
          <w:rFonts w:ascii="仿宋_GB2312" w:cs="仿宋_GB2312" w:eastAsia="仿宋_GB2312" w:hAnsi="等线"/>
          <w:caps w:val="0"/>
        </w:rPr>
        <w:t>微信</w:t>
      </w:r>
      <w:r>
        <w:rPr>
          <w:szCs w:val="32"/>
          <w:lang w:eastAsia="zh-CN"/>
          <w:b w:val="0"/>
          <w:i w:val="0"/>
          <w:sz w:val="32"/>
          <w:spacing w:val="0"/>
          <w:w w:val="100"/>
          <w:shd w:fill="FFFFFF" w:color="auto" w:val="clear"/>
          <w:rFonts w:ascii="仿宋_GB2312" w:cs="仿宋_GB2312" w:eastAsia="仿宋_GB2312" w:hAnsi="等线" w:hint="eastAsia"/>
          <w:caps w:val="0"/>
        </w:rPr>
        <w:t>、直播</w:t>
      </w:r>
      <w:r>
        <w:rPr>
          <w:szCs w:val="32"/>
          <w:b w:val="0"/>
          <w:i w:val="0"/>
          <w:color w:val="000000"/>
          <w:sz w:val="32"/>
          <w:spacing w:val="0"/>
          <w:w w:val="100"/>
          <w:shd w:fill="FFFFFF" w:color="auto" w:val="clear"/>
          <w:rFonts w:ascii="仿宋_GB2312" w:cs="仿宋_GB2312" w:eastAsia="仿宋_GB2312" w:hAnsi="等线" w:hint="eastAsia"/>
          <w:caps w:val="0"/>
        </w:rPr>
        <w:t>等全媒体</w:t>
      </w:r>
      <w:r>
        <w:rPr>
          <w:szCs w:val="32"/>
          <w:b w:val="0"/>
          <w:i w:val="0"/>
          <w:color w:val="000000"/>
          <w:sz w:val="32"/>
          <w:spacing w:val="0"/>
          <w:w w:val="100"/>
          <w:shd w:fill="FFFFFF" w:color="auto" w:val="clear"/>
          <w:rFonts w:ascii="仿宋_GB2312" w:cs="仿宋_GB2312" w:eastAsia="仿宋_GB2312" w:hAnsi="等线"/>
          <w:caps w:val="0"/>
        </w:rPr>
        <w:t>形</w:t>
      </w:r>
      <w:r>
        <w:rPr>
          <w:szCs w:val="32"/>
          <w:b w:val="0"/>
          <w:i w:val="0"/>
          <w:sz w:val="32"/>
          <w:spacing w:val="0"/>
          <w:w w:val="100"/>
          <w:shd w:fill="FFFFFF" w:color="auto" w:val="clear"/>
          <w:rFonts w:ascii="仿宋_GB2312" w:cs="仿宋_GB2312" w:eastAsia="仿宋_GB2312" w:hAnsi="等线"/>
          <w:caps w:val="0"/>
        </w:rPr>
        <w:t>式以电子商务政策、电商知识普及、电子商务活动、电商发展典型、县域特色农产品推广为主要内容，进行广泛全面的宣传，增强全县干部群众的“互联网+”意识,全面提升全县电子商务进农村的创业就业氛围，扩大我县农产品知名度和美誉度,提高网上销售量,促进农产品进城、工业品下乡双向流</w:t>
      </w:r>
      <w:r>
        <w:rPr>
          <w:szCs w:val="32"/>
          <w:bCs w:val="0"/>
          <w:b w:val="0"/>
          <w:i w:val="0"/>
          <w:sz w:val="32"/>
          <w:spacing w:val="0"/>
          <w:w w:val="100"/>
          <w:shd w:fill="FFFFFF" w:color="auto" w:val="clear"/>
          <w:rFonts w:ascii="仿宋_GB2312" w:cs="仿宋_GB2312" w:eastAsia="仿宋_GB2312" w:hAnsi="等线"/>
          <w:caps w:val="0"/>
        </w:rPr>
        <w:t>通网</w:t>
      </w:r>
      <w:r>
        <w:rPr>
          <w:szCs w:val="32"/>
          <w:b w:val="0"/>
          <w:i w:val="0"/>
          <w:sz w:val="32"/>
          <w:spacing w:val="0"/>
          <w:w w:val="100"/>
          <w:shd w:fill="FFFFFF" w:color="auto" w:val="clear"/>
          <w:rFonts w:ascii="仿宋_GB2312" w:cs="仿宋_GB2312" w:eastAsia="仿宋_GB2312" w:hAnsi="等线"/>
          <w:caps w:val="0"/>
        </w:rPr>
        <w:t>络的构建,推动我县电子商务事业持续快速健康发展。</w:t>
      </w:r>
    </w:p>
    <w:p>
      <w:pPr>
        <w:pStyle w:val="3"/>
        <w:widowControl/>
        <w:jc w:val="both"/>
        <w:spacing w:before="0" w:beforeAutospacing="0" w:after="0" w:afterAutospacing="0" w:line="620" w:lineRule="atLeast"/>
        <w:rPr>
          <w:szCs w:val="32"/>
          <w:lang w:eastAsia="zh-CN"/>
          <w:b w:val="1"/>
          <w:i w:val="0"/>
          <w:sz w:val="32"/>
          <w:spacing w:val="0"/>
          <w:w w:val="100"/>
          <w:shd w:fill="FFFFFF" w:color="auto" w:val="clear"/>
          <w:rFonts w:ascii="仿宋_GB2312" w:cs="仿宋_GB2312" w:eastAsia="仿宋_GB2312" w:hAnsi="等线" w:hint="eastAsia"/>
          <w:caps w:val="0"/>
        </w:rPr>
        <w:snapToGrid/>
        <w:ind w:left="0" w:right="0" w:firstLine="643" w:firstLineChars="200"/>
        <w:textAlignment w:val="baseline"/>
      </w:pPr>
      <w:r>
        <w:rPr>
          <w:szCs w:val="32"/>
          <w:lang w:eastAsia="zh-CN"/>
          <w:b w:val="1"/>
          <w:i w:val="0"/>
          <w:sz w:val="32"/>
          <w:spacing w:val="0"/>
          <w:w w:val="100"/>
          <w:shd w:fill="FFFFFF" w:color="auto" w:val="clear"/>
          <w:rFonts w:ascii="仿宋_GB2312" w:cs="仿宋_GB2312" w:eastAsia="仿宋_GB2312" w:hAnsi="等线" w:hint="eastAsia"/>
          <w:caps w:val="0"/>
        </w:rPr>
        <w:t>（四）专家全程指导</w:t>
      </w:r>
    </w:p>
    <w:p>
      <w:pPr>
        <w:pStyle w:val="3"/>
        <w:widowControl/>
        <w:jc w:val="both"/>
        <w:spacing w:before="0" w:beforeAutospacing="0" w:after="0" w:afterAutospacing="0" w:line="620" w:lineRule="atLeast"/>
        <w:rPr>
          <w:szCs w:val="32"/>
          <w:b w:val="1"/>
          <w:i w:val="0"/>
          <w:color w:val="FF0000"/>
          <w:sz w:val="32"/>
          <w:spacing w:val="0"/>
          <w:w w:val="100"/>
          <w:shd w:fill="FFFFFF" w:color="auto" w:val="clear"/>
          <w:rFonts w:ascii="楷体_GB2312" w:cs="楷体_GB2312" w:eastAsia="楷体_GB2312" w:hAnsi="等线"/>
          <w:caps w:val="0"/>
        </w:rPr>
        <w:snapToGrid/>
        <w:ind w:left="0" w:right="0" w:firstLine="640"/>
        <w:textAlignment w:val="baseline"/>
      </w:pPr>
      <w:r>
        <w:rPr>
          <w:szCs w:val="32"/>
          <w:b w:val="0"/>
          <w:i w:val="0"/>
          <w:color w:val="000000"/>
          <w:sz w:val="32"/>
          <w:spacing w:val="0"/>
          <w:w w:val="100"/>
          <w:shd w:fill="FFFFFF" w:color="auto" w:val="clear"/>
          <w:rFonts w:ascii="仿宋_GB2312" w:cs="仿宋_GB2312" w:eastAsia="仿宋_GB2312" w:hAnsi="等线" w:hint="eastAsia"/>
          <w:caps w:val="0"/>
        </w:rPr>
        <w:t>聘请国家级电子商务进农村项目指导专家、绩效考核评审专家等高端人才，为我县</w:t>
      </w:r>
      <w:r>
        <w:rPr>
          <w:szCs w:val="32"/>
          <w:lang w:eastAsia="zh-CN"/>
          <w:b w:val="0"/>
          <w:i w:val="0"/>
          <w:color w:val="000000"/>
          <w:sz w:val="32"/>
          <w:spacing w:val="0"/>
          <w:w w:val="100"/>
          <w:shd w:fill="FFFFFF" w:color="auto" w:val="clear"/>
          <w:rFonts w:ascii="仿宋_GB2312" w:cs="仿宋_GB2312" w:eastAsia="仿宋_GB2312" w:hAnsi="等线" w:hint="eastAsia"/>
          <w:caps w:val="0"/>
        </w:rPr>
        <w:t>电商进农村综合示范项目及</w:t>
      </w:r>
      <w:r>
        <w:rPr>
          <w:szCs w:val="32"/>
          <w:b w:val="0"/>
          <w:i w:val="0"/>
          <w:color w:val="000000"/>
          <w:sz w:val="32"/>
          <w:spacing w:val="0"/>
          <w:w w:val="100"/>
          <w:shd w:fill="FFFFFF" w:color="auto" w:val="clear"/>
          <w:rFonts w:ascii="仿宋_GB2312" w:cs="仿宋_GB2312" w:eastAsia="仿宋_GB2312" w:hAnsi="等线" w:hint="eastAsia"/>
          <w:caps w:val="0"/>
        </w:rPr>
        <w:t>农村电商发展提供全程的咨询</w:t>
      </w:r>
      <w:r>
        <w:rPr>
          <w:szCs w:val="32"/>
          <w:lang w:eastAsia="zh-CN"/>
          <w:b w:val="0"/>
          <w:i w:val="0"/>
          <w:color w:val="000000"/>
          <w:sz w:val="32"/>
          <w:spacing w:val="0"/>
          <w:w w:val="100"/>
          <w:shd w:fill="FFFFFF" w:color="auto" w:val="clear"/>
          <w:rFonts w:ascii="仿宋_GB2312" w:cs="仿宋_GB2312" w:eastAsia="仿宋_GB2312" w:hAnsi="等线" w:hint="eastAsia"/>
          <w:caps w:val="0"/>
        </w:rPr>
        <w:t>指导</w:t>
      </w:r>
      <w:r>
        <w:rPr>
          <w:szCs w:val="32"/>
          <w:b w:val="0"/>
          <w:i w:val="0"/>
          <w:color w:val="000000"/>
          <w:sz w:val="32"/>
          <w:spacing w:val="0"/>
          <w:w w:val="100"/>
          <w:shd w:fill="FFFFFF" w:color="auto" w:val="clear"/>
          <w:rFonts w:ascii="仿宋_GB2312" w:cs="仿宋_GB2312" w:eastAsia="仿宋_GB2312" w:hAnsi="等线" w:hint="eastAsia"/>
          <w:caps w:val="0"/>
        </w:rPr>
        <w:t>与专业技术指导，进一步确保项目的平稳顺利推进，完成预期目标，达到预期效果，在全省乃至</w:t>
      </w:r>
      <w:r>
        <w:rPr>
          <w:szCs w:val="32"/>
          <w:lang w:eastAsia="zh-CN"/>
          <w:b w:val="0"/>
          <w:i w:val="0"/>
          <w:color w:val="000000"/>
          <w:sz w:val="32"/>
          <w:spacing w:val="0"/>
          <w:w w:val="100"/>
          <w:shd w:fill="FFFFFF" w:color="auto" w:val="clear"/>
          <w:rFonts w:ascii="仿宋_GB2312" w:cs="仿宋_GB2312" w:eastAsia="仿宋_GB2312" w:hAnsi="等线" w:hint="eastAsia"/>
          <w:caps w:val="0"/>
        </w:rPr>
        <w:t>国家</w:t>
      </w:r>
      <w:r>
        <w:rPr>
          <w:szCs w:val="32"/>
          <w:b w:val="0"/>
          <w:i w:val="0"/>
          <w:color w:val="000000"/>
          <w:sz w:val="32"/>
          <w:spacing w:val="0"/>
          <w:w w:val="100"/>
          <w:shd w:fill="FFFFFF" w:color="auto" w:val="clear"/>
          <w:rFonts w:ascii="仿宋_GB2312" w:cs="仿宋_GB2312" w:eastAsia="仿宋_GB2312" w:hAnsi="等线" w:hint="eastAsia"/>
          <w:caps w:val="0"/>
        </w:rPr>
        <w:t>名列前茅。</w:t>
      </w:r>
    </w:p>
    <w:p>
      <w:pPr>
        <w:pStyle w:val="3"/>
        <w:widowControl/>
        <w:jc w:val="both"/>
        <w:spacing w:before="0" w:beforeAutospacing="0" w:after="0" w:afterAutospacing="0" w:line="620" w:lineRule="atLeast"/>
        <w:rPr>
          <w:szCs w:val="32"/>
          <w:lang w:eastAsia="zh-CN"/>
          <w:b w:val="1"/>
          <w:i w:val="0"/>
          <w:sz w:val="32"/>
          <w:spacing w:val="0"/>
          <w:w w:val="100"/>
          <w:shd w:fill="FFFFFF" w:color="auto" w:val="clear"/>
          <w:rFonts w:ascii="仿宋_GB2312" w:cs="仿宋_GB2312" w:eastAsia="仿宋_GB2312" w:hAnsi="等线" w:hint="eastAsia"/>
          <w:caps w:val="0"/>
        </w:rPr>
        <w:snapToGrid/>
        <w:ind w:left="0" w:right="0" w:firstLine="643" w:firstLineChars="200"/>
        <w:textAlignment w:val="baseline"/>
      </w:pPr>
      <w:r>
        <w:rPr>
          <w:szCs w:val="32"/>
          <w:lang w:eastAsia="zh-CN"/>
          <w:b w:val="1"/>
          <w:i w:val="0"/>
          <w:sz w:val="32"/>
          <w:spacing w:val="0"/>
          <w:w w:val="100"/>
          <w:shd w:fill="FFFFFF" w:color="auto" w:val="clear"/>
          <w:rFonts w:ascii="仿宋_GB2312" w:cs="仿宋_GB2312" w:eastAsia="仿宋_GB2312" w:hAnsi="等线" w:hint="eastAsia"/>
          <w:caps w:val="0"/>
        </w:rPr>
        <w:t>（五）建立监督考核机制</w:t>
      </w:r>
    </w:p>
    <w:p>
      <w:pPr>
        <w:pStyle w:val="3"/>
        <w:widowControl/>
        <w:jc w:val="both"/>
        <w:spacing w:before="0" w:beforeAutospacing="0" w:after="0" w:afterAutospacing="0" w:line="620" w:lineRule="atLeast"/>
        <w:rPr>
          <w:szCs w:val="21"/>
          <w:b w:val="0"/>
          <w:i w:val="0"/>
          <w:sz w:val="21"/>
          <w:spacing w:val="0"/>
          <w:w w:val="100"/>
          <w:shd w:fill="FFFFFF" w:color="auto" w:val="clear"/>
          <w:rFonts w:ascii="等线" w:cs="等线" w:eastAsia="等线" w:hAnsi="等线"/>
          <w:caps w:val="0"/>
        </w:rPr>
        <w:snapToGrid/>
        <w:ind w:left="0" w:right="0" w:firstLine="640"/>
        <w:textAlignment w:val="baseline"/>
      </w:pPr>
      <w:r>
        <w:rPr>
          <w:szCs w:val="32"/>
          <w:b w:val="0"/>
          <w:i w:val="0"/>
          <w:sz w:val="32"/>
          <w:spacing w:val="0"/>
          <w:w w:val="100"/>
          <w:shd w:fill="FFFFFF" w:color="auto" w:val="clear"/>
          <w:rFonts w:ascii="仿宋_GB2312" w:cs="仿宋_GB2312" w:eastAsia="仿宋_GB2312" w:hAnsi="等线"/>
          <w:caps w:val="0"/>
        </w:rPr>
        <w:t>明确责任主体，成立</w:t>
      </w:r>
      <w:r>
        <w:rPr>
          <w:szCs w:val="32"/>
          <w:lang w:eastAsia="zh-CN"/>
          <w:b w:val="0"/>
          <w:i w:val="0"/>
          <w:sz w:val="32"/>
          <w:spacing w:val="0"/>
          <w:w w:val="100"/>
          <w:shd w:fill="FFFFFF" w:color="auto" w:val="clear"/>
          <w:rFonts w:ascii="仿宋_GB2312" w:cs="仿宋_GB2312" w:eastAsia="仿宋_GB2312" w:hAnsi="等线" w:hint="eastAsia"/>
          <w:caps w:val="0"/>
        </w:rPr>
        <w:t>电商进农村示范</w:t>
      </w:r>
      <w:r>
        <w:rPr>
          <w:szCs w:val="32"/>
          <w:b w:val="0"/>
          <w:i w:val="0"/>
          <w:sz w:val="32"/>
          <w:spacing w:val="0"/>
          <w:w w:val="100"/>
          <w:shd w:fill="FFFFFF" w:color="auto" w:val="clear"/>
          <w:rFonts w:ascii="仿宋_GB2312" w:cs="仿宋_GB2312" w:eastAsia="仿宋_GB2312" w:hAnsi="等线"/>
          <w:caps w:val="0"/>
        </w:rPr>
        <w:t>考核验收小组,将农村电子商务工作纳入政府考核体系,按照不同阶段的要求,对开展农村电子商务工作分别制定考核目标,细化考核指标,层层分解工作任务。建立健全我县电子商务进农村</w:t>
      </w:r>
      <w:r>
        <w:rPr>
          <w:szCs w:val="32"/>
          <w:b w:val="0"/>
          <w:i w:val="0"/>
          <w:sz w:val="32"/>
          <w:spacing w:val="0"/>
          <w:w w:val="100"/>
          <w:shd w:fill="FFFFFF" w:color="auto" w:val="clear"/>
          <w:rFonts w:ascii="仿宋_GB2312" w:cs="仿宋_GB2312" w:eastAsia="仿宋_GB2312" w:hAnsi="等线" w:hint="eastAsia"/>
          <w:caps w:val="0"/>
        </w:rPr>
        <w:t>示范</w:t>
      </w:r>
      <w:r>
        <w:rPr>
          <w:szCs w:val="32"/>
          <w:b w:val="0"/>
          <w:i w:val="0"/>
          <w:sz w:val="32"/>
          <w:spacing w:val="0"/>
          <w:w w:val="100"/>
          <w:shd w:fill="FFFFFF" w:color="auto" w:val="clear"/>
          <w:rFonts w:ascii="仿宋_GB2312" w:cs="仿宋_GB2312" w:eastAsia="仿宋_GB2312" w:hAnsi="等线"/>
          <w:caps w:val="0"/>
        </w:rPr>
        <w:t>标准和统计体系,做好电子商务进农村</w:t>
      </w:r>
      <w:r>
        <w:rPr>
          <w:szCs w:val="32"/>
          <w:lang w:eastAsia="zh-CN"/>
          <w:b w:val="0"/>
          <w:i w:val="0"/>
          <w:sz w:val="32"/>
          <w:spacing w:val="0"/>
          <w:w w:val="100"/>
          <w:shd w:fill="FFFFFF" w:color="auto" w:val="clear"/>
          <w:rFonts w:ascii="仿宋_GB2312" w:cs="仿宋_GB2312" w:eastAsia="仿宋_GB2312" w:hAnsi="等线" w:hint="eastAsia"/>
          <w:caps w:val="0"/>
        </w:rPr>
        <w:t>综合示范</w:t>
      </w:r>
      <w:r>
        <w:rPr>
          <w:szCs w:val="32"/>
          <w:b w:val="0"/>
          <w:i w:val="0"/>
          <w:sz w:val="32"/>
          <w:spacing w:val="0"/>
          <w:w w:val="100"/>
          <w:shd w:fill="FFFFFF" w:color="auto" w:val="clear"/>
          <w:rFonts w:ascii="仿宋_GB2312" w:cs="仿宋_GB2312" w:eastAsia="仿宋_GB2312" w:hAnsi="等线"/>
          <w:caps w:val="0"/>
        </w:rPr>
        <w:t>项目建设运营等工作。加强对网上销售商品的监管,完善奖惩机制,引导电子商务进农村工作规范有序发展。</w:t>
      </w:r>
    </w:p>
    <w:p>
      <w:pPr>
        <w:jc w:val="both"/>
        <w:numPr>
          <w:ilvl w:val="0"/>
          <w:numId w:val="3"/>
        </w:numPr>
        <w:spacing w:before="0" w:beforeAutospacing="0" w:after="0" w:afterAutospacing="0" w:lineRule="auto" w:line="240"/>
        <w:rPr>
          <w:szCs w:val="32"/>
          <w:kern w:val="0"/>
          <w:lang w:val="en-US" w:eastAsia="zh-CN" w:bidi="ar-SA"/>
          <w:b w:val="1"/>
          <w:i w:val="0"/>
          <w:sz w:val="32"/>
          <w:spacing w:val="0"/>
          <w:w w:val="100"/>
          <w:shd w:fill="FFFFFF" w:color="auto" w:val="clear"/>
          <w:rFonts w:ascii="仿宋_GB2312" w:cs="仿宋_GB2312" w:eastAsia="仿宋_GB2312" w:hAnsi="等线" w:hint="eastAsia"/>
          <w:caps w:val="0"/>
        </w:rPr>
        <w:snapToGrid/>
        <w:ind w:firstLine="643" w:firstLineChars="200"/>
        <w:textAlignment w:val="baseline"/>
      </w:pPr>
      <w:r>
        <w:rPr>
          <w:szCs w:val="32"/>
          <w:kern w:val="0"/>
          <w:lang w:val="en-US" w:eastAsia="zh-CN" w:bidi="ar-SA"/>
          <w:b w:val="1"/>
          <w:i w:val="0"/>
          <w:sz w:val="32"/>
          <w:spacing w:val="0"/>
          <w:w w:val="100"/>
          <w:shd w:fill="FFFFFF" w:color="auto" w:val="clear"/>
          <w:rFonts w:ascii="仿宋_GB2312" w:cs="仿宋_GB2312" w:eastAsia="仿宋_GB2312" w:hAnsi="等线" w:hint="eastAsia"/>
          <w:caps w:val="0"/>
        </w:rPr>
        <w:t>做好总结和宣传推广。</w:t>
      </w:r>
    </w:p>
    <w:p>
      <w:pPr>
        <w:jc w:val="both"/>
        <w:spacing w:before="0" w:beforeAutospacing="0" w:after="0" w:afterAutospacing="0" w:lineRule="auto" w:line="240"/>
        <w:rPr>
          <w:szCs w:val="32"/>
          <w:lang w:eastAsia="zh-CN"/>
          <w:b w:val="0"/>
          <w:i w:val="0"/>
          <w:sz w:val="32"/>
          <w:spacing w:val="0"/>
          <w:w w:val="100"/>
          <w:rFonts w:ascii="仿宋_GB2312" w:cs="宋体" w:eastAsia="仿宋_GB2312" w:hAnsi="宋体" w:hint="eastAsia"/>
          <w:caps w:val="0"/>
        </w:rPr>
        <w:snapToGrid/>
        <w:ind w:firstLine="640" w:firstLineChars="200"/>
        <w:textAlignment w:val="baseline"/>
      </w:pPr>
      <w:r>
        <w:rPr>
          <w:szCs w:val="32"/>
          <w:b w:val="0"/>
          <w:i w:val="0"/>
          <w:sz w:val="32"/>
          <w:spacing w:val="0"/>
          <w:w w:val="100"/>
          <w:rFonts w:ascii="仿宋_GB2312" w:cs="宋体" w:eastAsia="仿宋_GB2312" w:hAnsi="宋体" w:hint="eastAsia"/>
          <w:caps w:val="0"/>
        </w:rPr>
        <w:t>及时总结</w:t>
      </w:r>
      <w:r>
        <w:rPr>
          <w:szCs w:val="32"/>
          <w:lang w:eastAsia="zh-CN"/>
          <w:b w:val="0"/>
          <w:i w:val="0"/>
          <w:sz w:val="32"/>
          <w:spacing w:val="0"/>
          <w:w w:val="100"/>
          <w:rFonts w:ascii="仿宋_GB2312" w:cs="宋体" w:eastAsia="仿宋_GB2312" w:hAnsi="宋体" w:hint="eastAsia"/>
          <w:caps w:val="0"/>
        </w:rPr>
        <w:t>综合示范项目及</w:t>
      </w:r>
      <w:r>
        <w:rPr>
          <w:szCs w:val="32"/>
          <w:b w:val="0"/>
          <w:i w:val="0"/>
          <w:sz w:val="32"/>
          <w:spacing w:val="0"/>
          <w:w w:val="100"/>
          <w:rFonts w:ascii="仿宋_GB2312" w:cs="宋体" w:eastAsia="仿宋_GB2312" w:hAnsi="宋体" w:hint="eastAsia"/>
          <w:caps w:val="0"/>
        </w:rPr>
        <w:t>电商发展历程，将农村青年创业创新、农产品网销、农村物流解决方案、电商扶贫脱贫等方面成功的案例、归纳</w:t>
      </w:r>
      <w:r>
        <w:rPr>
          <w:szCs w:val="32"/>
          <w:lang w:eastAsia="zh-CN"/>
          <w:b w:val="0"/>
          <w:i w:val="0"/>
          <w:sz w:val="32"/>
          <w:spacing w:val="0"/>
          <w:w w:val="100"/>
          <w:rFonts w:ascii="仿宋_GB2312" w:cs="宋体" w:eastAsia="仿宋_GB2312" w:hAnsi="宋体" w:hint="eastAsia"/>
          <w:caps w:val="0"/>
        </w:rPr>
        <w:t>并</w:t>
      </w:r>
      <w:r>
        <w:rPr>
          <w:szCs w:val="32"/>
          <w:b w:val="0"/>
          <w:i w:val="0"/>
          <w:sz w:val="32"/>
          <w:spacing w:val="0"/>
          <w:w w:val="100"/>
          <w:rFonts w:ascii="仿宋_GB2312" w:cs="宋体" w:eastAsia="仿宋_GB2312" w:hAnsi="宋体" w:hint="eastAsia"/>
          <w:caps w:val="0"/>
        </w:rPr>
        <w:t>编写《喀左县电子商务汇编》,</w:t>
      </w:r>
      <w:r>
        <w:rPr>
          <w:szCs w:val="32"/>
          <w:lang w:eastAsia="zh-CN"/>
          <w:b w:val="0"/>
          <w:i w:val="0"/>
          <w:sz w:val="32"/>
          <w:spacing w:val="0"/>
          <w:w w:val="100"/>
          <w:rFonts w:ascii="仿宋_GB2312" w:cs="宋体" w:eastAsia="仿宋_GB2312" w:hAnsi="宋体" w:hint="eastAsia"/>
          <w:caps w:val="0"/>
        </w:rPr>
        <w:t>并将其推广到周边乡镇、村，形成全县协同发展，共同进步的良好发展环境。</w:t>
      </w:r>
    </w:p>
    <w:p>
      <w:pPr>
        <w:jc w:val="both"/>
        <w:spacing w:before="0" w:beforeAutospacing="0" w:after="0" w:afterAutospacing="0" w:lineRule="auto" w:line="240"/>
        <w:rPr>
          <w:szCs w:val="40"/>
          <w:lang w:val="en-US" w:eastAsia="zh-CN"/>
          <w:b w:val="0"/>
          <w:i w:val="0"/>
          <w:sz w:val="32"/>
          <w:spacing w:val="0"/>
          <w:w w:val="100"/>
          <w:rFonts w:ascii="仿宋" w:cs="仿宋" w:eastAsia="仿宋" w:hAnsi="仿宋" w:hint="default"/>
          <w:caps w:val="0"/>
        </w:rPr>
        <w:snapToGrid/>
        <w:textAlignment w:val="baseline"/>
      </w:pPr>
      <w:r>
        <w:rPr>
          <w:b w:val="0"/>
          <w:i w:val="0"/>
          <w:sz w:val="32"/>
          <w:spacing w:val="0"/>
          <w:w w:val="100"/>
          <w:rFonts w:ascii="仿宋" w:cs="仿宋" w:eastAsia="仿宋" w:hAnsi="仿宋" w:hint="default"/>
          <w:caps w:val="0"/>
        </w:rPr>
        <w:t/>
      </w:r>
    </w:p>
    <w:sectPr>
      <w:pgSz w:w="11906" w:h="16838"/>
      <w:pgMar w:top="1440" w:right="1800"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2A1D80"/>
    <w:multiLevelType w:val="singleLevel"/>
    <w:tmpl w:val="DA2A1D80"/>
    <w:lvl w:ilvl="0" w:tentative="0">
      <w:start w:val="6"/>
      <w:numFmt w:val="chineseCounting"/>
      <w:suff w:val="nothing"/>
      <w:lvlText w:val="（%1）"/>
      <w:lvlJc w:val="left"/>
      <w:rPr>
        <w:rFonts w:hint="eastAsia"/>
      </w:rPr>
    </w:lvl>
  </w:abstractNum>
  <w:abstractNum w:abstractNumId="1">
    <w:nsid w:val="0FDBC780"/>
    <w:multiLevelType w:val="singleLevel"/>
    <w:tmpl w:val="0FDBC780"/>
    <w:lvl w:ilvl="0" w:tentative="0">
      <w:start w:val="1"/>
      <w:numFmt w:val="decimal"/>
      <w:suff w:val="nothing"/>
      <w:lvlText w:val="%1、"/>
      <w:lvlJc w:val="left"/>
    </w:lvl>
  </w:abstractNum>
  <w:abstractNum w:abstractNumId="2">
    <w:nsid w:val="1F81F3FD"/>
    <w:multiLevelType w:val="singleLevel"/>
    <w:tmpl w:val="1F81F3FD"/>
    <w:lvl w:ilvl="0" w:tentative="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46BE1"/>
    <w:rsid w:val="01A1450E"/>
    <w:rsid w:val="01D52D74"/>
    <w:rsid w:val="04EC17E8"/>
    <w:rsid w:val="0505267F"/>
    <w:rsid w:val="06C328F4"/>
    <w:rsid w:val="06F54C33"/>
    <w:rsid w:val="08870CDC"/>
    <w:rsid w:val="119E1777"/>
    <w:rsid w:val="13FB47D3"/>
    <w:rsid w:val="14AC7B1A"/>
    <w:rsid w:val="1C8F3FD9"/>
    <w:rsid w:val="1EF14942"/>
    <w:rsid w:val="218128D3"/>
    <w:rsid w:val="241E1765"/>
    <w:rsid w:val="28AC27FD"/>
    <w:rsid w:val="2BA35E37"/>
    <w:rsid w:val="2F413FC3"/>
    <w:rsid w:val="309D38E3"/>
    <w:rsid w:val="31FF78FE"/>
    <w:rsid w:val="333940CF"/>
    <w:rsid w:val="36073D19"/>
    <w:rsid w:val="38A76E8C"/>
    <w:rsid w:val="38C8170C"/>
    <w:rsid w:val="390D50DA"/>
    <w:rsid w:val="3913392E"/>
    <w:rsid w:val="3A044B7F"/>
    <w:rsid w:val="3CD40EAA"/>
    <w:rsid w:val="401902E1"/>
    <w:rsid w:val="41F8690F"/>
    <w:rsid w:val="42F01A0D"/>
    <w:rsid w:val="47BC4F97"/>
    <w:rsid w:val="4E406BCB"/>
    <w:rsid w:val="5109336B"/>
    <w:rsid w:val="518F5A55"/>
    <w:rsid w:val="51984BB6"/>
    <w:rsid w:val="53325CD5"/>
    <w:rsid w:val="5375517A"/>
    <w:rsid w:val="542617A3"/>
    <w:rsid w:val="5491654A"/>
    <w:rsid w:val="566C1C03"/>
    <w:rsid w:val="56851BD0"/>
    <w:rsid w:val="5899014A"/>
    <w:rsid w:val="5CF302AD"/>
    <w:rsid w:val="5D9F77EC"/>
    <w:rsid w:val="5E71724A"/>
    <w:rsid w:val="5F0949E4"/>
    <w:rsid w:val="62C12AE8"/>
    <w:rsid w:val="63C25304"/>
    <w:rsid w:val="6BCC3313"/>
    <w:rsid w:val="6D2E6393"/>
    <w:rsid w:val="71E019F5"/>
    <w:rsid w:val="765525AF"/>
    <w:rsid w:val="76D43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2020-11-19T07:46:46Z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40"/>
          <w:lang w:val="en-US" w:eastAsia="zh-CN"/>
        </w:rPr>
      </w:pPr>
      <w:bookmarkStart w:id="0" w:name="_GoBack"/>
      <w:bookmarkEnd w:id="0"/>
      <w:r>
        <w:rPr>
          <w:rFonts w:hint="eastAsia" w:ascii="仿宋" w:hAnsi="仿宋" w:eastAsia="仿宋" w:cs="仿宋"/>
          <w:sz w:val="32"/>
          <w:szCs w:val="40"/>
          <w:lang w:val="en-US" w:eastAsia="zh-CN"/>
        </w:rPr>
        <w:t>附件：</w:t>
      </w:r>
    </w:p>
    <w:p>
      <w:pPr>
        <w:spacing w:line="560" w:lineRule="exact"/>
        <w:jc w:val="center"/>
        <w:rPr>
          <w:rFonts w:hint="eastAsia" w:ascii="黑体" w:hAnsi="黑体" w:eastAsia="黑体"/>
          <w:b/>
          <w:sz w:val="44"/>
          <w:szCs w:val="44"/>
        </w:rPr>
      </w:pPr>
      <w:r>
        <w:rPr>
          <w:rFonts w:hint="eastAsia" w:ascii="黑体" w:hAnsi="黑体" w:eastAsia="黑体"/>
          <w:b/>
          <w:sz w:val="44"/>
          <w:szCs w:val="44"/>
        </w:rPr>
        <w:t>辽宁省喀喇沁左翼蒙古族自治县</w:t>
      </w:r>
    </w:p>
    <w:p>
      <w:pPr>
        <w:spacing w:line="560" w:lineRule="exact"/>
        <w:jc w:val="center"/>
        <w:rPr>
          <w:rFonts w:hint="eastAsia" w:ascii="黑体" w:hAnsi="黑体" w:eastAsia="黑体" w:cs="黑体"/>
          <w:b/>
          <w:sz w:val="44"/>
          <w:szCs w:val="44"/>
        </w:rPr>
      </w:pPr>
      <w:r>
        <w:rPr>
          <w:rFonts w:hint="eastAsia" w:ascii="黑体" w:hAnsi="黑体" w:eastAsia="黑体" w:cs="黑体"/>
          <w:b/>
          <w:sz w:val="44"/>
          <w:szCs w:val="44"/>
          <w:lang w:eastAsia="zh-CN"/>
        </w:rPr>
        <w:t>国家</w:t>
      </w:r>
      <w:r>
        <w:rPr>
          <w:rFonts w:hint="eastAsia" w:ascii="黑体" w:hAnsi="黑体" w:eastAsia="黑体" w:cs="黑体"/>
          <w:b/>
          <w:sz w:val="44"/>
          <w:szCs w:val="44"/>
        </w:rPr>
        <w:t>电子商务进农村综合示范项目实施方案</w:t>
      </w:r>
    </w:p>
    <w:p>
      <w:pPr>
        <w:ind w:firstLine="640"/>
        <w:rPr>
          <w:rFonts w:ascii="仿宋" w:hAnsi="仿宋" w:eastAsia="仿宋" w:cs="仿宋"/>
          <w:sz w:val="32"/>
          <w:szCs w:val="32"/>
        </w:rPr>
      </w:pPr>
    </w:p>
    <w:p>
      <w:pPr>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按照《中华人民共和国财政部办公厅 商务部办公厅 国务院扶贫办综合司关于开展2019年电子商务进农村综合示范工作的通知》(〔2019〕58号)和《辽宁省商务厅 辽宁省财政厅 辽宁省扶贫开发领导小组办公室关于开展2019年电子商务进农村综合示范工作的通知》（辽商电函〔2019〕331号）要求，为</w:t>
      </w:r>
      <w:r>
        <w:rPr>
          <w:rFonts w:hint="eastAsia" w:ascii="仿宋_GB2312" w:hAnsi="宋体" w:eastAsia="仿宋_GB2312" w:cs="宋体"/>
          <w:color w:val="auto"/>
          <w:sz w:val="32"/>
          <w:szCs w:val="32"/>
        </w:rPr>
        <w:t>更好的完成我县电子商务进农村综合示范工作，</w:t>
      </w:r>
      <w:r>
        <w:rPr>
          <w:rFonts w:hint="eastAsia" w:ascii="仿宋_GB2312" w:hAnsi="宋体" w:eastAsia="仿宋_GB2312" w:cs="宋体"/>
          <w:sz w:val="32"/>
          <w:szCs w:val="32"/>
        </w:rPr>
        <w:t>进一步推动农村电子商务发展，</w:t>
      </w:r>
      <w:r>
        <w:rPr>
          <w:rFonts w:hint="eastAsia" w:ascii="仿宋_GB2312" w:hAnsi="宋体" w:eastAsia="仿宋_GB2312" w:cs="宋体"/>
          <w:sz w:val="32"/>
          <w:szCs w:val="32"/>
          <w:lang w:eastAsia="zh-CN"/>
        </w:rPr>
        <w:t>加快</w:t>
      </w:r>
      <w:r>
        <w:rPr>
          <w:rFonts w:hint="eastAsia" w:ascii="仿宋_GB2312" w:hAnsi="宋体" w:eastAsia="仿宋_GB2312" w:cs="宋体"/>
          <w:sz w:val="32"/>
          <w:szCs w:val="32"/>
        </w:rPr>
        <w:t>县域经济增长，稳步提升农村居民生活水平，结合我县实际情况，制定此工作方案：</w:t>
      </w:r>
    </w:p>
    <w:p>
      <w:pPr>
        <w:ind w:firstLine="643" w:firstLineChars="200"/>
        <w:rPr>
          <w:rFonts w:hint="eastAsia" w:ascii="华文仿宋" w:hAnsi="华文仿宋" w:eastAsia="华文仿宋" w:cs="华文仿宋"/>
          <w:b/>
          <w:sz w:val="32"/>
          <w:szCs w:val="32"/>
        </w:rPr>
      </w:pPr>
      <w:r>
        <w:rPr>
          <w:rFonts w:hint="eastAsia" w:ascii="黑体" w:hAnsi="黑体" w:eastAsia="黑体" w:cs="黑体"/>
          <w:b/>
          <w:sz w:val="32"/>
          <w:szCs w:val="32"/>
        </w:rPr>
        <w:t>一、总体思路</w:t>
      </w:r>
      <w:r>
        <w:rPr>
          <w:rFonts w:hint="eastAsia" w:ascii="华文仿宋" w:hAnsi="华文仿宋" w:eastAsia="华文仿宋" w:cs="华文仿宋"/>
          <w:b/>
          <w:sz w:val="32"/>
          <w:szCs w:val="32"/>
        </w:rPr>
        <w:t xml:space="preserve"> </w:t>
      </w:r>
    </w:p>
    <w:p>
      <w:pPr>
        <w:ind w:firstLine="640" w:firstLineChars="200"/>
        <w:rPr>
          <w:rFonts w:hint="eastAsia" w:ascii="仿宋_GB2312" w:hAnsi="宋体" w:eastAsia="仿宋_GB2312" w:cs="宋体"/>
          <w:color w:val="auto"/>
          <w:sz w:val="32"/>
          <w:szCs w:val="32"/>
        </w:rPr>
      </w:pPr>
      <w:r>
        <w:rPr>
          <w:rFonts w:hint="eastAsia" w:ascii="仿宋_GB2312" w:hAnsi="宋体" w:eastAsia="仿宋_GB2312" w:cs="宋体"/>
          <w:sz w:val="32"/>
          <w:szCs w:val="32"/>
        </w:rPr>
        <w:t>按照省委省政府“重实干、强执行、抓落实”总体部署，落实朝阳市委</w:t>
      </w:r>
      <w:r>
        <w:rPr>
          <w:rFonts w:hint="eastAsia" w:ascii="仿宋_GB2312" w:hAnsi="宋体" w:eastAsia="仿宋_GB2312" w:cs="宋体"/>
          <w:color w:val="000000"/>
          <w:sz w:val="32"/>
          <w:szCs w:val="32"/>
          <w:lang w:eastAsia="zh-CN"/>
        </w:rPr>
        <w:t>、</w:t>
      </w:r>
      <w:r>
        <w:rPr>
          <w:rFonts w:hint="eastAsia" w:ascii="仿宋_GB2312" w:hAnsi="宋体" w:eastAsia="仿宋_GB2312" w:cs="宋体"/>
          <w:sz w:val="32"/>
          <w:szCs w:val="32"/>
        </w:rPr>
        <w:t>市政府实施“161工程”和“四大战略</w:t>
      </w:r>
      <w:r>
        <w:rPr>
          <w:rFonts w:ascii="仿宋_GB2312" w:hAnsi="宋体" w:eastAsia="仿宋_GB2312" w:cs="宋体"/>
          <w:sz w:val="32"/>
          <w:szCs w:val="32"/>
        </w:rPr>
        <w:t>”</w:t>
      </w:r>
      <w:r>
        <w:rPr>
          <w:rFonts w:hint="eastAsia" w:ascii="仿宋_GB2312" w:hAnsi="宋体" w:eastAsia="仿宋_GB2312" w:cs="宋体"/>
          <w:sz w:val="32"/>
          <w:szCs w:val="32"/>
        </w:rPr>
        <w:t>目标要求，按照新型工业化、城镇化、信息化、农业现代化和精准扶贫</w:t>
      </w:r>
      <w:r>
        <w:rPr>
          <w:rFonts w:hint="eastAsia" w:ascii="仿宋_GB2312" w:hAnsi="宋体" w:eastAsia="仿宋_GB2312" w:cs="宋体"/>
          <w:sz w:val="32"/>
          <w:szCs w:val="32"/>
          <w:lang w:eastAsia="zh-CN"/>
        </w:rPr>
        <w:t>战略</w:t>
      </w:r>
      <w:r>
        <w:rPr>
          <w:rFonts w:hint="eastAsia" w:ascii="仿宋_GB2312" w:hAnsi="宋体" w:eastAsia="仿宋_GB2312" w:cs="宋体"/>
          <w:sz w:val="32"/>
          <w:szCs w:val="32"/>
        </w:rPr>
        <w:t>的总体要求，以农村流通现代化为目标，以示范县建设为抓手，打造现代农业与现代服务业相融合的新产业、新业态、新模式，积极推进农村电子商务发展，让农村电商成为经济社会发展的新引擎、乡村振兴的新产业、脱贫攻坚的新载体，有效发挥</w:t>
      </w:r>
      <w:r>
        <w:rPr>
          <w:rFonts w:hint="eastAsia" w:ascii="仿宋_GB2312" w:hAnsi="宋体" w:eastAsia="仿宋_GB2312" w:cs="宋体"/>
          <w:sz w:val="32"/>
          <w:szCs w:val="32"/>
          <w:lang w:eastAsia="zh-CN"/>
        </w:rPr>
        <w:t>电子商务</w:t>
      </w:r>
      <w:r>
        <w:rPr>
          <w:rFonts w:hint="eastAsia" w:ascii="仿宋_GB2312" w:hAnsi="宋体" w:eastAsia="仿宋_GB2312" w:cs="宋体"/>
          <w:sz w:val="32"/>
          <w:szCs w:val="32"/>
        </w:rPr>
        <w:t>助推精准扶贫和乡村振兴</w:t>
      </w:r>
      <w:r>
        <w:rPr>
          <w:rFonts w:hint="eastAsia" w:ascii="仿宋_GB2312" w:hAnsi="宋体" w:eastAsia="仿宋_GB2312" w:cs="宋体"/>
          <w:sz w:val="32"/>
          <w:szCs w:val="32"/>
          <w:lang w:eastAsia="zh-CN"/>
        </w:rPr>
        <w:t>的作用</w:t>
      </w:r>
      <w:r>
        <w:rPr>
          <w:rFonts w:hint="eastAsia" w:ascii="仿宋_GB2312" w:hAnsi="宋体" w:eastAsia="仿宋_GB2312" w:cs="宋体"/>
          <w:sz w:val="32"/>
          <w:szCs w:val="32"/>
        </w:rPr>
        <w:t>。建设完善农村电子商务公共服务体系，引领电子商务在农村更大范围推广和应用，建设完善的农产品</w:t>
      </w:r>
      <w:r>
        <w:rPr>
          <w:rFonts w:hint="eastAsia" w:ascii="仿宋_GB2312" w:hAnsi="宋体" w:eastAsia="仿宋_GB2312" w:cs="宋体"/>
          <w:sz w:val="32"/>
          <w:szCs w:val="32"/>
          <w:lang w:eastAsia="zh-CN"/>
        </w:rPr>
        <w:t>供应链体系，</w:t>
      </w:r>
      <w:r>
        <w:rPr>
          <w:rFonts w:hint="eastAsia" w:ascii="仿宋_GB2312" w:hAnsi="宋体" w:eastAsia="仿宋_GB2312" w:cs="宋体"/>
          <w:sz w:val="32"/>
          <w:szCs w:val="32"/>
        </w:rPr>
        <w:t>构建农村电子商务生态系统</w:t>
      </w:r>
      <w:r>
        <w:rPr>
          <w:rFonts w:hint="eastAsia" w:ascii="仿宋_GB2312" w:hAnsi="宋体" w:eastAsia="仿宋_GB2312" w:cs="宋体"/>
          <w:color w:val="auto"/>
          <w:sz w:val="32"/>
          <w:szCs w:val="32"/>
        </w:rPr>
        <w:t>，打造具有喀左特色的农村电商新模式。</w:t>
      </w:r>
    </w:p>
    <w:p>
      <w:pPr>
        <w:ind w:firstLine="643" w:firstLineChars="200"/>
        <w:rPr>
          <w:rFonts w:hint="eastAsia" w:ascii="华文仿宋" w:hAnsi="华文仿宋" w:eastAsia="华文仿宋" w:cs="华文仿宋"/>
          <w:b/>
          <w:sz w:val="32"/>
          <w:szCs w:val="32"/>
        </w:rPr>
      </w:pPr>
      <w:r>
        <w:rPr>
          <w:rFonts w:hint="eastAsia" w:ascii="黑体" w:hAnsi="黑体" w:eastAsia="黑体" w:cs="黑体"/>
          <w:b/>
          <w:sz w:val="32"/>
          <w:szCs w:val="32"/>
        </w:rPr>
        <w:t>二、基本原则</w:t>
      </w:r>
      <w:r>
        <w:rPr>
          <w:rFonts w:hint="eastAsia" w:ascii="华文仿宋" w:hAnsi="华文仿宋" w:eastAsia="华文仿宋" w:cs="华文仿宋"/>
          <w:b/>
          <w:sz w:val="32"/>
          <w:szCs w:val="32"/>
        </w:rPr>
        <w:t xml:space="preserve"> </w:t>
      </w:r>
    </w:p>
    <w:p>
      <w:pPr>
        <w:ind w:firstLine="643" w:firstLineChars="200"/>
        <w:rPr>
          <w:rFonts w:hint="eastAsia" w:ascii="仿宋_GB2312" w:hAnsi="宋体" w:eastAsia="仿宋_GB2312" w:cs="宋体"/>
          <w:sz w:val="32"/>
          <w:szCs w:val="32"/>
        </w:rPr>
      </w:pPr>
      <w:r>
        <w:rPr>
          <w:rFonts w:hint="eastAsia" w:ascii="仿宋_GB2312" w:hAnsi="宋体" w:eastAsia="仿宋_GB2312" w:cs="宋体"/>
          <w:b/>
          <w:bCs/>
          <w:sz w:val="32"/>
          <w:szCs w:val="32"/>
        </w:rPr>
        <w:t>（一）市场为主、政府引导</w:t>
      </w:r>
      <w:r>
        <w:rPr>
          <w:rFonts w:hint="eastAsia" w:ascii="楷体_GB2312" w:hAnsi="宋体" w:eastAsia="楷体_GB2312" w:cs="宋体"/>
          <w:b/>
          <w:bCs/>
          <w:sz w:val="32"/>
          <w:szCs w:val="32"/>
        </w:rPr>
        <w:t>。</w:t>
      </w:r>
      <w:r>
        <w:rPr>
          <w:rFonts w:hint="eastAsia" w:ascii="仿宋_GB2312" w:hAnsi="宋体" w:eastAsia="仿宋_GB2312" w:cs="宋体"/>
          <w:sz w:val="32"/>
          <w:szCs w:val="32"/>
        </w:rPr>
        <w:t>充分发挥市场机制在农村电子商务发展中的作用，突出电商企业的主体地位。通过完善政策、创新机制、加强监管</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 xml:space="preserve">提供服务，为电子商务在农村的发展创造良好环境。 </w:t>
      </w:r>
    </w:p>
    <w:p>
      <w:pPr>
        <w:ind w:firstLine="643" w:firstLineChars="200"/>
        <w:rPr>
          <w:rFonts w:hint="eastAsia" w:ascii="仿宋_GB2312" w:hAnsi="宋体" w:eastAsia="仿宋_GB2312" w:cs="宋体"/>
          <w:sz w:val="32"/>
          <w:szCs w:val="32"/>
        </w:rPr>
      </w:pPr>
      <w:r>
        <w:rPr>
          <w:rFonts w:hint="eastAsia" w:ascii="仿宋_GB2312" w:hAnsi="宋体" w:eastAsia="仿宋_GB2312" w:cs="宋体"/>
          <w:b/>
          <w:bCs/>
          <w:sz w:val="32"/>
          <w:szCs w:val="32"/>
        </w:rPr>
        <w:t>（二）统筹规划、创新发展。</w:t>
      </w:r>
      <w:r>
        <w:rPr>
          <w:rFonts w:hint="eastAsia" w:ascii="仿宋_GB2312" w:hAnsi="宋体" w:eastAsia="仿宋_GB2312" w:cs="宋体"/>
          <w:sz w:val="32"/>
          <w:szCs w:val="32"/>
        </w:rPr>
        <w:t>将电子商务作为农村市场体系建设的重要引擎，促进城乡互补、协调发展；以商业模式创新推动管理体制和</w:t>
      </w:r>
      <w:r>
        <w:rPr>
          <w:rFonts w:hint="eastAsia" w:ascii="仿宋_GB2312" w:hAnsi="宋体" w:eastAsia="仿宋_GB2312" w:cs="宋体"/>
          <w:sz w:val="32"/>
          <w:szCs w:val="32"/>
          <w:lang w:eastAsia="zh-CN"/>
        </w:rPr>
        <w:t>管理</w:t>
      </w:r>
      <w:r>
        <w:rPr>
          <w:rFonts w:hint="eastAsia" w:ascii="仿宋_GB2312" w:hAnsi="宋体" w:eastAsia="仿宋_GB2312" w:cs="宋体"/>
          <w:sz w:val="32"/>
          <w:szCs w:val="32"/>
        </w:rPr>
        <w:t xml:space="preserve">机制创新，改造传统商业业务流程，提升农村流通现代化水平，促进农村一、二、三产业融合发展。 </w:t>
      </w:r>
    </w:p>
    <w:p>
      <w:pPr>
        <w:ind w:firstLine="643" w:firstLineChars="200"/>
        <w:rPr>
          <w:rFonts w:hint="eastAsia" w:ascii="仿宋_GB2312" w:hAnsi="宋体" w:eastAsia="仿宋_GB2312" w:cs="宋体"/>
          <w:sz w:val="32"/>
          <w:szCs w:val="32"/>
        </w:rPr>
      </w:pPr>
      <w:r>
        <w:rPr>
          <w:rFonts w:hint="eastAsia" w:ascii="仿宋_GB2312" w:hAnsi="宋体" w:eastAsia="仿宋_GB2312" w:cs="宋体"/>
          <w:b/>
          <w:bCs/>
          <w:sz w:val="32"/>
          <w:szCs w:val="32"/>
        </w:rPr>
        <w:t>（三）以点带面、重点突破。</w:t>
      </w:r>
      <w:r>
        <w:rPr>
          <w:rFonts w:hint="eastAsia" w:ascii="仿宋_GB2312" w:hAnsi="宋体" w:eastAsia="仿宋_GB2312" w:cs="宋体"/>
          <w:sz w:val="32"/>
          <w:szCs w:val="32"/>
        </w:rPr>
        <w:t>先行先试</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集中力量解决农村电子商务发展中的突出矛盾和问题</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务求实效,对基础设施完善乡</w:t>
      </w:r>
      <w:r>
        <w:rPr>
          <w:rFonts w:hint="eastAsia" w:ascii="仿宋_GB2312" w:hAnsi="宋体" w:eastAsia="仿宋_GB2312" w:cs="宋体"/>
          <w:sz w:val="32"/>
          <w:szCs w:val="32"/>
          <w:lang w:eastAsia="zh-CN"/>
        </w:rPr>
        <w:t>镇</w:t>
      </w:r>
      <w:r>
        <w:rPr>
          <w:rFonts w:hint="eastAsia" w:ascii="仿宋_GB2312" w:hAnsi="宋体" w:eastAsia="仿宋_GB2312" w:cs="宋体"/>
          <w:sz w:val="32"/>
          <w:szCs w:val="32"/>
        </w:rPr>
        <w:t>重点支持,优先试点；总结先行</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 xml:space="preserve">提升示范引领效应，扩面推广。 </w:t>
      </w:r>
    </w:p>
    <w:p>
      <w:pPr>
        <w:ind w:firstLine="643" w:firstLineChars="200"/>
        <w:rPr>
          <w:rFonts w:hint="eastAsia" w:ascii="仿宋_GB2312" w:hAnsi="宋体" w:eastAsia="仿宋_GB2312" w:cs="宋体"/>
          <w:sz w:val="32"/>
          <w:szCs w:val="32"/>
        </w:rPr>
      </w:pPr>
      <w:r>
        <w:rPr>
          <w:rFonts w:hint="eastAsia" w:ascii="仿宋_GB2312" w:hAnsi="宋体" w:eastAsia="仿宋_GB2312" w:cs="宋体"/>
          <w:b/>
          <w:bCs/>
          <w:sz w:val="32"/>
          <w:szCs w:val="32"/>
        </w:rPr>
        <w:t>（四）因地制宜、突出特色。</w:t>
      </w:r>
      <w:r>
        <w:rPr>
          <w:rFonts w:hint="eastAsia" w:ascii="仿宋_GB2312" w:hAnsi="宋体" w:eastAsia="仿宋_GB2312" w:cs="宋体"/>
          <w:sz w:val="32"/>
          <w:szCs w:val="32"/>
        </w:rPr>
        <w:t>结合喀左县农村经济、社会发展水平、人文环境和自然资源等基础条件，认真研判，分期实施，探索具有喀左特色的农村电子商务发展路径和模式。</w:t>
      </w:r>
    </w:p>
    <w:p>
      <w:pPr>
        <w:ind w:firstLine="643" w:firstLineChars="200"/>
        <w:rPr>
          <w:rFonts w:ascii="仿宋_GB2312" w:hAnsi="宋体" w:eastAsia="仿宋_GB2312" w:cs="宋体"/>
          <w:sz w:val="32"/>
          <w:szCs w:val="32"/>
        </w:rPr>
      </w:pPr>
      <w:r>
        <w:rPr>
          <w:rFonts w:hint="eastAsia" w:ascii="仿宋_GB2312" w:hAnsi="宋体" w:eastAsia="仿宋_GB2312" w:cs="宋体"/>
          <w:b/>
          <w:bCs/>
          <w:sz w:val="32"/>
          <w:szCs w:val="32"/>
        </w:rPr>
        <w:t>（五）五力协同，示范推动。</w:t>
      </w:r>
      <w:r>
        <w:rPr>
          <w:rFonts w:hint="eastAsia" w:ascii="仿宋_GB2312" w:hAnsi="宋体" w:eastAsia="仿宋_GB2312" w:cs="宋体"/>
          <w:sz w:val="32"/>
          <w:szCs w:val="32"/>
        </w:rPr>
        <w:t>“政产学研用”协同发力，创新服务，共同推进电子商务进农村工作，推动农产品、农村工艺品、乡村旅游商品的电子商务化、品牌化、标准化、培育农产品网销品牌，提高农村产品商品化率和电子商务交易额。</w:t>
      </w:r>
    </w:p>
    <w:p>
      <w:pPr>
        <w:ind w:firstLine="643" w:firstLineChars="200"/>
        <w:rPr>
          <w:rFonts w:hint="eastAsia" w:ascii="楷体_GB2312" w:hAnsi="宋体" w:eastAsia="楷体_GB2312" w:cs="宋体"/>
          <w:b/>
          <w:bCs/>
          <w:sz w:val="32"/>
          <w:szCs w:val="32"/>
        </w:rPr>
      </w:pPr>
      <w:r>
        <w:rPr>
          <w:rFonts w:hint="eastAsia" w:ascii="黑体" w:hAnsi="黑体" w:eastAsia="黑体" w:cs="宋体"/>
          <w:b/>
          <w:bCs/>
          <w:sz w:val="32"/>
          <w:szCs w:val="32"/>
        </w:rPr>
        <w:t>三、</w:t>
      </w:r>
      <w:r>
        <w:rPr>
          <w:rFonts w:hint="eastAsia" w:ascii="黑体" w:hAnsi="黑体" w:eastAsia="黑体" w:cs="黑体"/>
          <w:b/>
          <w:sz w:val="32"/>
          <w:szCs w:val="32"/>
        </w:rPr>
        <w:t>工作目标</w:t>
      </w:r>
    </w:p>
    <w:p>
      <w:pPr>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计划到2020年底，在全县</w:t>
      </w:r>
      <w:r>
        <w:rPr>
          <w:rFonts w:hint="eastAsia" w:ascii="仿宋_GB2312" w:hAnsi="宋体" w:eastAsia="仿宋_GB2312" w:cs="宋体"/>
          <w:color w:val="auto"/>
          <w:sz w:val="32"/>
          <w:szCs w:val="32"/>
        </w:rPr>
        <w:t>基本</w:t>
      </w:r>
      <w:r>
        <w:rPr>
          <w:rFonts w:hint="eastAsia" w:ascii="仿宋_GB2312" w:hAnsi="宋体" w:eastAsia="仿宋_GB2312" w:cs="宋体"/>
          <w:sz w:val="32"/>
          <w:szCs w:val="32"/>
        </w:rPr>
        <w:t>建立完善的支撑农村电子商务发展的公共服务体系，促进农村电子商务与精准扶贫、乡村振兴深度融合；加大政策资金投入力度，研究出台鼓励电商发展的政策措施，营造出“全民+电商”的环境氛围；</w:t>
      </w:r>
      <w:r>
        <w:rPr>
          <w:rFonts w:hint="eastAsia" w:ascii="仿宋_GB2312" w:hAnsi="宋体" w:eastAsia="仿宋_GB2312" w:cs="宋体"/>
          <w:sz w:val="32"/>
          <w:szCs w:val="32"/>
          <w:lang w:eastAsia="zh-CN"/>
        </w:rPr>
        <w:t>加大对农村电商公共服务体系、农村流通基础设施体系、农村电子商务培训体系等的投资力度，</w:t>
      </w:r>
      <w:r>
        <w:rPr>
          <w:rFonts w:hint="eastAsia" w:ascii="仿宋_GB2312" w:hAnsi="宋体" w:eastAsia="仿宋_GB2312" w:cs="宋体"/>
          <w:color w:val="auto"/>
          <w:sz w:val="32"/>
          <w:szCs w:val="32"/>
        </w:rPr>
        <w:t>培育农村电子商务示范主体或龙头企业10家以上，围绕我县</w:t>
      </w:r>
      <w:r>
        <w:rPr>
          <w:rFonts w:hint="eastAsia" w:ascii="仿宋_GB2312" w:hAnsi="宋体" w:eastAsia="仿宋_GB2312" w:cs="宋体"/>
          <w:color w:val="auto"/>
          <w:sz w:val="32"/>
          <w:szCs w:val="32"/>
          <w:lang w:eastAsia="zh-CN"/>
        </w:rPr>
        <w:t>陈醋、紫砂、杂粮、果蔬</w:t>
      </w:r>
      <w:r>
        <w:rPr>
          <w:rFonts w:hint="eastAsia" w:ascii="仿宋_GB2312" w:hAnsi="宋体" w:eastAsia="仿宋_GB2312" w:cs="宋体"/>
          <w:color w:val="auto"/>
          <w:sz w:val="32"/>
          <w:szCs w:val="32"/>
        </w:rPr>
        <w:t>等产品进行包装设计、产品研发</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打造区域</w:t>
      </w:r>
      <w:r>
        <w:rPr>
          <w:rFonts w:hint="eastAsia" w:ascii="仿宋_GB2312" w:hAnsi="宋体" w:eastAsia="仿宋_GB2312" w:cs="宋体"/>
          <w:color w:val="auto"/>
          <w:sz w:val="32"/>
          <w:szCs w:val="32"/>
          <w:lang w:eastAsia="zh-CN"/>
        </w:rPr>
        <w:t>公共</w:t>
      </w:r>
      <w:r>
        <w:rPr>
          <w:rFonts w:hint="eastAsia" w:ascii="仿宋_GB2312" w:hAnsi="宋体" w:eastAsia="仿宋_GB2312" w:cs="宋体"/>
          <w:color w:val="auto"/>
          <w:sz w:val="32"/>
          <w:szCs w:val="32"/>
        </w:rPr>
        <w:t>品牌</w:t>
      </w:r>
      <w:r>
        <w:rPr>
          <w:rFonts w:hint="eastAsia" w:ascii="仿宋_GB2312" w:hAnsi="宋体" w:eastAsia="仿宋_GB2312" w:cs="宋体"/>
          <w:color w:val="auto"/>
          <w:sz w:val="32"/>
          <w:szCs w:val="32"/>
          <w:lang w:val="en-US" w:eastAsia="zh-CN"/>
        </w:rPr>
        <w:t>1</w:t>
      </w:r>
      <w:r>
        <w:rPr>
          <w:rFonts w:hint="eastAsia" w:ascii="仿宋_GB2312" w:hAnsi="宋体" w:eastAsia="仿宋_GB2312" w:cs="宋体"/>
          <w:color w:val="auto"/>
          <w:sz w:val="32"/>
          <w:szCs w:val="32"/>
        </w:rPr>
        <w:t>个，建立健全县域特色农产品质量追溯体系，</w:t>
      </w:r>
      <w:r>
        <w:rPr>
          <w:rFonts w:hint="eastAsia" w:ascii="仿宋_GB2312" w:hAnsi="宋体" w:eastAsia="仿宋_GB2312" w:cs="宋体"/>
          <w:sz w:val="32"/>
          <w:szCs w:val="32"/>
        </w:rPr>
        <w:t>形成喀左良性发展的电商生态圈；建设完善1个县级电子商务公共服务中心、2</w:t>
      </w:r>
      <w:r>
        <w:rPr>
          <w:rFonts w:hint="eastAsia" w:ascii="仿宋_GB2312" w:hAnsi="宋体" w:eastAsia="仿宋_GB2312" w:cs="宋体"/>
          <w:sz w:val="32"/>
          <w:szCs w:val="32"/>
          <w:lang w:val="en-US" w:eastAsia="zh-CN"/>
        </w:rPr>
        <w:t>2</w:t>
      </w:r>
      <w:r>
        <w:rPr>
          <w:rFonts w:hint="eastAsia" w:ascii="仿宋_GB2312" w:hAnsi="宋体" w:eastAsia="仿宋_GB2312" w:cs="宋体"/>
          <w:sz w:val="32"/>
          <w:szCs w:val="32"/>
        </w:rPr>
        <w:t>个乡镇电商综合服务中心和</w:t>
      </w:r>
      <w:r>
        <w:rPr>
          <w:rFonts w:hint="eastAsia" w:ascii="仿宋_GB2312" w:hAnsi="宋体" w:eastAsia="仿宋_GB2312" w:cs="宋体"/>
          <w:sz w:val="32"/>
          <w:szCs w:val="32"/>
          <w:lang w:val="en-US" w:eastAsia="zh-CN"/>
        </w:rPr>
        <w:t>168</w:t>
      </w:r>
      <w:r>
        <w:rPr>
          <w:rFonts w:hint="eastAsia" w:ascii="仿宋_GB2312" w:hAnsi="宋体" w:eastAsia="仿宋_GB2312" w:cs="宋体"/>
          <w:sz w:val="32"/>
          <w:szCs w:val="32"/>
        </w:rPr>
        <w:t>个村级电商综合服务站（建档立卡贫困村全覆盖）、</w:t>
      </w:r>
      <w:r>
        <w:rPr>
          <w:rFonts w:hint="eastAsia" w:ascii="仿宋_GB2312" w:hAnsi="宋体" w:eastAsia="仿宋_GB2312" w:cs="宋体"/>
          <w:color w:val="auto"/>
          <w:sz w:val="32"/>
          <w:szCs w:val="32"/>
        </w:rPr>
        <w:t>带动就业1</w:t>
      </w:r>
      <w:r>
        <w:rPr>
          <w:rFonts w:ascii="仿宋_GB2312" w:hAnsi="宋体" w:eastAsia="仿宋_GB2312" w:cs="宋体"/>
          <w:color w:val="auto"/>
          <w:sz w:val="32"/>
          <w:szCs w:val="32"/>
        </w:rPr>
        <w:t>000</w:t>
      </w:r>
      <w:r>
        <w:rPr>
          <w:rFonts w:hint="eastAsia" w:ascii="仿宋_GB2312" w:hAnsi="宋体" w:eastAsia="仿宋_GB2312" w:cs="宋体"/>
          <w:color w:val="auto"/>
          <w:sz w:val="32"/>
          <w:szCs w:val="32"/>
        </w:rPr>
        <w:t>人次以上</w:t>
      </w:r>
      <w:r>
        <w:rPr>
          <w:rFonts w:hint="eastAsia" w:ascii="仿宋_GB2312" w:hAnsi="宋体" w:eastAsia="仿宋_GB2312" w:cs="宋体"/>
          <w:sz w:val="32"/>
          <w:szCs w:val="32"/>
        </w:rPr>
        <w:t>；建设和完善县智慧仓储物流配送中心，搭建县—乡—村三级电商物流配送体系，实现全县</w:t>
      </w:r>
      <w:r>
        <w:rPr>
          <w:rFonts w:hint="eastAsia" w:ascii="仿宋_GB2312" w:hAnsi="宋体" w:eastAsia="仿宋_GB2312" w:cs="宋体"/>
          <w:color w:val="auto"/>
          <w:sz w:val="32"/>
          <w:szCs w:val="32"/>
        </w:rPr>
        <w:t>乡镇覆盖率</w:t>
      </w:r>
      <w:r>
        <w:rPr>
          <w:rFonts w:hint="eastAsia" w:ascii="仿宋_GB2312" w:hAnsi="宋体" w:eastAsia="仿宋_GB2312" w:cs="宋体"/>
          <w:color w:val="auto"/>
          <w:sz w:val="32"/>
          <w:szCs w:val="32"/>
          <w:lang w:val="en-US" w:eastAsia="zh-CN"/>
        </w:rPr>
        <w:t>100</w:t>
      </w:r>
      <w:r>
        <w:rPr>
          <w:rFonts w:ascii="仿宋_GB2312" w:hAnsi="宋体" w:eastAsia="仿宋_GB2312" w:cs="宋体"/>
          <w:color w:val="auto"/>
          <w:sz w:val="32"/>
          <w:szCs w:val="32"/>
        </w:rPr>
        <w:t>%</w:t>
      </w:r>
      <w:r>
        <w:rPr>
          <w:rFonts w:hint="eastAsia" w:ascii="仿宋_GB2312" w:hAnsi="宋体" w:eastAsia="仿宋_GB2312" w:cs="宋体"/>
          <w:color w:val="auto"/>
          <w:sz w:val="32"/>
          <w:szCs w:val="32"/>
        </w:rPr>
        <w:t>，行政村覆盖率达</w:t>
      </w:r>
      <w:r>
        <w:rPr>
          <w:rFonts w:ascii="仿宋_GB2312" w:hAnsi="宋体" w:eastAsia="仿宋_GB2312" w:cs="宋体"/>
          <w:color w:val="auto"/>
          <w:sz w:val="32"/>
          <w:szCs w:val="32"/>
        </w:rPr>
        <w:t>85</w:t>
      </w:r>
      <w:r>
        <w:rPr>
          <w:rFonts w:hint="eastAsia" w:ascii="仿宋_GB2312" w:hAnsi="宋体" w:eastAsia="仿宋_GB2312" w:cs="宋体"/>
          <w:color w:val="auto"/>
          <w:sz w:val="32"/>
          <w:szCs w:val="32"/>
        </w:rPr>
        <w:t>%</w:t>
      </w:r>
      <w:r>
        <w:rPr>
          <w:rFonts w:hint="eastAsia" w:ascii="仿宋_GB2312" w:hAnsi="宋体" w:eastAsia="仿宋_GB2312" w:cs="宋体"/>
          <w:sz w:val="32"/>
          <w:szCs w:val="32"/>
        </w:rPr>
        <w:t>，实现县智慧仓储物流配送中心到乡镇服务中心配送当日达，</w:t>
      </w:r>
      <w:r>
        <w:rPr>
          <w:rFonts w:hint="eastAsia" w:ascii="仿宋_GB2312" w:hAnsi="宋体" w:eastAsia="仿宋_GB2312" w:cs="宋体"/>
          <w:sz w:val="32"/>
          <w:szCs w:val="32"/>
          <w:lang w:eastAsia="zh-CN"/>
        </w:rPr>
        <w:t>乡镇服务中心</w:t>
      </w:r>
      <w:r>
        <w:rPr>
          <w:rFonts w:hint="eastAsia" w:ascii="仿宋_GB2312" w:hAnsi="宋体" w:eastAsia="仿宋_GB2312" w:cs="宋体"/>
          <w:sz w:val="32"/>
          <w:szCs w:val="32"/>
        </w:rPr>
        <w:t>到村级网点</w:t>
      </w:r>
      <w:r>
        <w:rPr>
          <w:rFonts w:hint="eastAsia" w:ascii="仿宋_GB2312" w:hAnsi="宋体" w:eastAsia="仿宋_GB2312" w:cs="宋体"/>
          <w:sz w:val="32"/>
          <w:szCs w:val="32"/>
          <w:lang w:val="en-US" w:eastAsia="zh-CN"/>
        </w:rPr>
        <w:t>24小时内</w:t>
      </w:r>
      <w:r>
        <w:rPr>
          <w:rFonts w:hint="eastAsia" w:ascii="仿宋_GB2312" w:hAnsi="宋体" w:eastAsia="仿宋_GB2312" w:cs="宋体"/>
          <w:sz w:val="32"/>
          <w:szCs w:val="32"/>
        </w:rPr>
        <w:t>完成配送；实施电商扶贫示范镇建设，完善电商服务站与建档立卡贫困户利益联结扶贫模式；实现农村网络</w:t>
      </w:r>
      <w:r>
        <w:rPr>
          <w:rFonts w:hint="eastAsia" w:ascii="仿宋_GB2312" w:hAnsi="宋体" w:eastAsia="仿宋_GB2312" w:cs="宋体"/>
          <w:sz w:val="32"/>
          <w:szCs w:val="32"/>
          <w:lang w:val="en-US" w:eastAsia="zh-CN"/>
        </w:rPr>
        <w:t>交易</w:t>
      </w:r>
      <w:r>
        <w:rPr>
          <w:rFonts w:hint="eastAsia" w:ascii="仿宋_GB2312" w:hAnsi="宋体" w:eastAsia="仿宋_GB2312" w:cs="宋体"/>
          <w:sz w:val="32"/>
          <w:szCs w:val="32"/>
        </w:rPr>
        <w:t>额年增长20%，农产品网络</w:t>
      </w:r>
      <w:r>
        <w:rPr>
          <w:rFonts w:hint="eastAsia" w:ascii="仿宋_GB2312" w:hAnsi="宋体" w:eastAsia="仿宋_GB2312" w:cs="宋体"/>
          <w:sz w:val="32"/>
          <w:szCs w:val="32"/>
          <w:lang w:val="en-US" w:eastAsia="zh-CN"/>
        </w:rPr>
        <w:t>交易</w:t>
      </w:r>
      <w:r>
        <w:rPr>
          <w:rFonts w:hint="eastAsia" w:ascii="仿宋_GB2312" w:hAnsi="宋体" w:eastAsia="仿宋_GB2312" w:cs="宋体"/>
          <w:sz w:val="32"/>
          <w:szCs w:val="32"/>
        </w:rPr>
        <w:t>额年增长30%，电商培训</w:t>
      </w:r>
      <w:r>
        <w:rPr>
          <w:rFonts w:hint="eastAsia" w:ascii="仿宋_GB2312" w:hAnsi="宋体" w:eastAsia="仿宋_GB2312" w:cs="宋体"/>
          <w:color w:val="auto"/>
          <w:sz w:val="32"/>
          <w:szCs w:val="32"/>
        </w:rPr>
        <w:t>6</w:t>
      </w:r>
      <w:r>
        <w:rPr>
          <w:rFonts w:hint="eastAsia" w:ascii="仿宋_GB2312" w:hAnsi="宋体" w:eastAsia="仿宋_GB2312" w:cs="宋体"/>
          <w:color w:val="auto"/>
          <w:sz w:val="32"/>
          <w:szCs w:val="32"/>
          <w:lang w:val="en-US" w:eastAsia="zh-CN"/>
        </w:rPr>
        <w:t>1</w:t>
      </w:r>
      <w:r>
        <w:rPr>
          <w:rFonts w:ascii="仿宋_GB2312" w:hAnsi="宋体" w:eastAsia="仿宋_GB2312" w:cs="宋体"/>
          <w:color w:val="auto"/>
          <w:sz w:val="32"/>
          <w:szCs w:val="32"/>
        </w:rPr>
        <w:t>3</w:t>
      </w:r>
      <w:r>
        <w:rPr>
          <w:rFonts w:hint="eastAsia" w:ascii="仿宋_GB2312" w:hAnsi="宋体" w:eastAsia="仿宋_GB2312" w:cs="宋体"/>
          <w:color w:val="auto"/>
          <w:sz w:val="32"/>
          <w:szCs w:val="32"/>
        </w:rPr>
        <w:t>0</w:t>
      </w:r>
      <w:r>
        <w:rPr>
          <w:rFonts w:hint="eastAsia" w:ascii="仿宋_GB2312" w:hAnsi="宋体" w:eastAsia="仿宋_GB2312" w:cs="宋体"/>
          <w:sz w:val="32"/>
          <w:szCs w:val="32"/>
        </w:rPr>
        <w:t>人次以上，每个贫困村至少培育1名电商能手，</w:t>
      </w:r>
      <w:r>
        <w:rPr>
          <w:rFonts w:hint="eastAsia" w:ascii="仿宋_GB2312" w:hAnsi="宋体" w:eastAsia="仿宋_GB2312" w:cs="宋体"/>
          <w:color w:val="auto"/>
          <w:sz w:val="32"/>
          <w:szCs w:val="32"/>
        </w:rPr>
        <w:t>助力贫困群众脱贫致富；利用两年左右时间，基本把喀左建设成为城乡电子商务流通体系健全、农村电子商务氛围浓厚、电子商务应用水平显著提升、辐射带动作用明显增强的农村电子商务</w:t>
      </w:r>
      <w:r>
        <w:rPr>
          <w:rFonts w:hint="eastAsia" w:ascii="仿宋_GB2312" w:hAnsi="宋体" w:eastAsia="仿宋_GB2312" w:cs="宋体"/>
          <w:color w:val="auto"/>
          <w:sz w:val="32"/>
          <w:szCs w:val="32"/>
          <w:lang w:eastAsia="zh-CN"/>
        </w:rPr>
        <w:t>综合</w:t>
      </w:r>
      <w:r>
        <w:rPr>
          <w:rFonts w:hint="eastAsia" w:ascii="仿宋_GB2312" w:hAnsi="宋体" w:eastAsia="仿宋_GB2312" w:cs="宋体"/>
          <w:color w:val="auto"/>
          <w:sz w:val="32"/>
          <w:szCs w:val="32"/>
        </w:rPr>
        <w:t>示范先进县。</w:t>
      </w:r>
      <w:r>
        <w:rPr>
          <w:rFonts w:hint="eastAsia" w:ascii="仿宋_GB2312" w:hAnsi="宋体" w:eastAsia="仿宋_GB2312" w:cs="宋体"/>
          <w:sz w:val="32"/>
          <w:szCs w:val="32"/>
        </w:rPr>
        <w:t>基本实现电子商务应用更加广泛、网上购销服务体系更加便捷、保障体系更加健全、配套服务更加完善、产业发展更加集聚的电子商务发展新格局。</w:t>
      </w:r>
    </w:p>
    <w:p>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四、</w:t>
      </w:r>
      <w:r>
        <w:rPr>
          <w:rFonts w:hint="eastAsia" w:ascii="黑体" w:hAnsi="黑体" w:eastAsia="黑体" w:cs="黑体"/>
          <w:sz w:val="32"/>
          <w:szCs w:val="32"/>
          <w:lang w:eastAsia="zh-CN"/>
        </w:rPr>
        <w:t>实施方式</w:t>
      </w:r>
    </w:p>
    <w:p>
      <w:pPr>
        <w:ind w:firstLine="643" w:firstLineChars="200"/>
        <w:rPr>
          <w:rFonts w:hint="eastAsia" w:ascii="仿宋_GB2312" w:hAnsi="宋体" w:eastAsia="仿宋_GB2312" w:cs="宋体"/>
          <w:b/>
          <w:bCs/>
          <w:sz w:val="32"/>
          <w:szCs w:val="32"/>
        </w:rPr>
      </w:pPr>
      <w:r>
        <w:rPr>
          <w:rFonts w:hint="eastAsia" w:ascii="仿宋_GB2312" w:hAnsi="宋体" w:eastAsia="仿宋_GB2312" w:cs="宋体"/>
          <w:b/>
          <w:bCs/>
          <w:sz w:val="32"/>
          <w:szCs w:val="32"/>
        </w:rPr>
        <w:t>（一）、资金来源</w:t>
      </w:r>
    </w:p>
    <w:p>
      <w:pPr>
        <w:ind w:firstLine="640" w:firstLineChars="200"/>
        <w:rPr>
          <w:rFonts w:hint="eastAsia" w:ascii="仿宋_GB2312" w:hAnsi="宋体" w:eastAsia="仿宋_GB2312" w:cs="宋体"/>
          <w:sz w:val="32"/>
          <w:szCs w:val="32"/>
          <w:lang w:eastAsia="zh-CN"/>
        </w:rPr>
      </w:pPr>
      <w:r>
        <w:rPr>
          <w:rFonts w:hint="eastAsia" w:ascii="仿宋_GB2312" w:hAnsi="宋体" w:eastAsia="仿宋_GB2312" w:cs="宋体"/>
          <w:sz w:val="32"/>
          <w:szCs w:val="32"/>
        </w:rPr>
        <w:t>中央财政补助资金 1500 万元</w:t>
      </w:r>
      <w:r>
        <w:rPr>
          <w:rFonts w:hint="eastAsia" w:ascii="仿宋_GB2312" w:hAnsi="宋体" w:eastAsia="仿宋_GB2312" w:cs="宋体"/>
          <w:sz w:val="32"/>
          <w:szCs w:val="32"/>
          <w:lang w:eastAsia="zh-CN"/>
        </w:rPr>
        <w:t>。</w:t>
      </w:r>
    </w:p>
    <w:p>
      <w:pPr>
        <w:ind w:firstLine="643" w:firstLineChars="200"/>
        <w:rPr>
          <w:rFonts w:hint="eastAsia" w:ascii="仿宋_GB2312" w:hAnsi="宋体" w:eastAsia="仿宋_GB2312" w:cs="宋体"/>
          <w:b/>
          <w:bCs/>
          <w:sz w:val="32"/>
          <w:szCs w:val="32"/>
        </w:rPr>
      </w:pPr>
      <w:r>
        <w:rPr>
          <w:rFonts w:hint="eastAsia" w:ascii="仿宋_GB2312" w:hAnsi="宋体" w:eastAsia="仿宋_GB2312" w:cs="宋体"/>
          <w:b/>
          <w:bCs/>
          <w:sz w:val="32"/>
          <w:szCs w:val="32"/>
        </w:rPr>
        <w:t>（二）、实施方式</w:t>
      </w:r>
    </w:p>
    <w:p>
      <w:pPr>
        <w:ind w:firstLine="640" w:firstLineChars="200"/>
        <w:rPr>
          <w:rFonts w:hint="default" w:ascii="仿宋_GB2312" w:hAnsi="宋体" w:eastAsia="仿宋_GB2312" w:cs="宋体"/>
          <w:sz w:val="32"/>
          <w:szCs w:val="32"/>
          <w:lang w:val="en-US" w:eastAsia="zh-CN"/>
        </w:rPr>
      </w:pPr>
      <w:r>
        <w:rPr>
          <w:rFonts w:hint="eastAsia" w:ascii="仿宋_GB2312" w:hAnsi="宋体" w:eastAsia="仿宋_GB2312" w:cs="宋体"/>
          <w:sz w:val="32"/>
          <w:szCs w:val="32"/>
        </w:rPr>
        <w:t>本项目采用公开招投标的方式选择承办企业</w:t>
      </w:r>
      <w:r>
        <w:rPr>
          <w:rFonts w:hint="eastAsia" w:ascii="仿宋_GB2312" w:hAnsi="宋体" w:eastAsia="仿宋_GB2312" w:cs="宋体"/>
          <w:sz w:val="32"/>
          <w:szCs w:val="32"/>
          <w:lang w:eastAsia="zh-CN"/>
        </w:rPr>
        <w:t>，计划</w:t>
      </w:r>
      <w:r>
        <w:rPr>
          <w:rFonts w:hint="eastAsia" w:ascii="仿宋_GB2312" w:hAnsi="宋体" w:eastAsia="仿宋_GB2312" w:cs="宋体"/>
          <w:sz w:val="32"/>
          <w:szCs w:val="32"/>
          <w:lang w:val="en-US" w:eastAsia="zh-CN"/>
        </w:rPr>
        <w:t>2020年6月底前完成。</w:t>
      </w:r>
    </w:p>
    <w:p>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建设内容：</w:t>
      </w:r>
    </w:p>
    <w:p>
      <w:pPr>
        <w:ind w:firstLine="643" w:firstLineChars="200"/>
        <w:rPr>
          <w:rFonts w:hint="eastAsia" w:ascii="楷体_GB2312" w:hAnsi="宋体" w:eastAsia="楷体_GB2312" w:cs="宋体"/>
          <w:b/>
          <w:bCs/>
          <w:sz w:val="32"/>
          <w:szCs w:val="32"/>
        </w:rPr>
      </w:pPr>
      <w:r>
        <w:rPr>
          <w:rFonts w:hint="eastAsia" w:ascii="仿宋_GB2312" w:hAnsi="宋体" w:eastAsia="仿宋_GB2312" w:cs="宋体"/>
          <w:b/>
          <w:bCs/>
          <w:sz w:val="32"/>
          <w:szCs w:val="32"/>
        </w:rPr>
        <w:t>（一）建设完善农村电商公共服务体系</w:t>
      </w:r>
    </w:p>
    <w:p>
      <w:pPr>
        <w:ind w:firstLine="643" w:firstLineChars="200"/>
        <w:rPr>
          <w:rFonts w:hint="eastAsia" w:ascii="仿宋_GB2312" w:hAnsi="宋体" w:eastAsia="仿宋_GB2312" w:cs="宋体"/>
          <w:b/>
          <w:bCs/>
          <w:sz w:val="32"/>
          <w:szCs w:val="32"/>
        </w:rPr>
      </w:pPr>
      <w:r>
        <w:rPr>
          <w:rFonts w:hint="eastAsia" w:ascii="仿宋_GB2312" w:hAnsi="宋体" w:eastAsia="仿宋_GB2312" w:cs="宋体"/>
          <w:b/>
          <w:bCs/>
          <w:sz w:val="32"/>
          <w:szCs w:val="32"/>
        </w:rPr>
        <w:t>1、建设完善喀左县电子商务公共服务中心</w:t>
      </w:r>
    </w:p>
    <w:p>
      <w:pPr>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采取“政府推动、企业参与、资源整合”的方式，建成</w:t>
      </w:r>
      <w:r>
        <w:rPr>
          <w:rFonts w:hint="eastAsia" w:ascii="仿宋_GB2312" w:hAnsi="宋体" w:eastAsia="仿宋_GB2312" w:cs="宋体"/>
          <w:sz w:val="32"/>
          <w:szCs w:val="32"/>
          <w:lang w:val="en-US" w:eastAsia="zh-CN"/>
        </w:rPr>
        <w:t>1个</w:t>
      </w:r>
      <w:r>
        <w:rPr>
          <w:rFonts w:hint="eastAsia" w:ascii="仿宋_GB2312" w:hAnsi="宋体" w:eastAsia="仿宋_GB2312" w:cs="宋体"/>
          <w:sz w:val="32"/>
          <w:szCs w:val="32"/>
        </w:rPr>
        <w:t>功能</w:t>
      </w:r>
      <w:r>
        <w:rPr>
          <w:rFonts w:hint="eastAsia" w:ascii="仿宋_GB2312" w:hAnsi="宋体" w:eastAsia="仿宋_GB2312" w:cs="宋体"/>
          <w:sz w:val="32"/>
          <w:szCs w:val="32"/>
          <w:lang w:eastAsia="zh-CN"/>
        </w:rPr>
        <w:t>完善</w:t>
      </w:r>
      <w:r>
        <w:rPr>
          <w:rFonts w:hint="eastAsia" w:ascii="仿宋_GB2312" w:hAnsi="宋体" w:eastAsia="仿宋_GB2312" w:cs="宋体"/>
          <w:sz w:val="32"/>
          <w:szCs w:val="32"/>
        </w:rPr>
        <w:t>的县级电子商务公共服务中心 。主要承担数据</w:t>
      </w:r>
      <w:r>
        <w:rPr>
          <w:rFonts w:hint="eastAsia" w:ascii="仿宋_GB2312" w:hAnsi="宋体" w:eastAsia="仿宋_GB2312" w:cs="宋体"/>
          <w:sz w:val="32"/>
          <w:szCs w:val="32"/>
          <w:lang w:eastAsia="zh-CN"/>
        </w:rPr>
        <w:t>分析</w:t>
      </w:r>
      <w:r>
        <w:rPr>
          <w:rFonts w:hint="eastAsia" w:ascii="仿宋_GB2312" w:hAnsi="宋体" w:eastAsia="仿宋_GB2312" w:cs="宋体"/>
          <w:sz w:val="32"/>
          <w:szCs w:val="32"/>
        </w:rPr>
        <w:t>、综合运营、电商孵化、营销策划、包装设计、品牌建设、产品展示、</w:t>
      </w:r>
      <w:r>
        <w:rPr>
          <w:rFonts w:hint="eastAsia" w:ascii="仿宋_GB2312" w:hAnsi="宋体" w:eastAsia="仿宋_GB2312" w:cs="宋体"/>
          <w:sz w:val="32"/>
          <w:szCs w:val="32"/>
          <w:lang w:eastAsia="zh-CN"/>
        </w:rPr>
        <w:t>产品直销、</w:t>
      </w:r>
      <w:r>
        <w:rPr>
          <w:rFonts w:hint="eastAsia" w:ascii="仿宋_GB2312" w:hAnsi="宋体" w:eastAsia="仿宋_GB2312" w:cs="宋体"/>
          <w:sz w:val="32"/>
          <w:szCs w:val="32"/>
        </w:rPr>
        <w:t>咨询和信息服务等功能，联合微博、</w:t>
      </w:r>
      <w:r>
        <w:rPr>
          <w:rFonts w:hint="eastAsia" w:ascii="仿宋_GB2312" w:hAnsi="宋体" w:eastAsia="仿宋_GB2312" w:cs="宋体"/>
          <w:sz w:val="32"/>
          <w:szCs w:val="32"/>
          <w:lang w:eastAsia="zh-CN"/>
        </w:rPr>
        <w:t>直播、</w:t>
      </w:r>
      <w:r>
        <w:rPr>
          <w:rFonts w:hint="eastAsia" w:ascii="仿宋_GB2312" w:hAnsi="宋体" w:eastAsia="仿宋_GB2312" w:cs="宋体"/>
          <w:sz w:val="32"/>
          <w:szCs w:val="32"/>
        </w:rPr>
        <w:t>抖音、快手等网红平台，共同打造农村网红孵化培训基地，集管理、运营、培训、社会服务、营销、网购网销于一体，保障支撑电子商务进农村综合示范项目的良好、长效运行。</w:t>
      </w:r>
    </w:p>
    <w:p>
      <w:pPr>
        <w:ind w:firstLine="643" w:firstLineChars="200"/>
        <w:rPr>
          <w:rFonts w:hint="eastAsia" w:ascii="仿宋_GB2312" w:hAnsi="宋体" w:eastAsia="仿宋_GB2312" w:cs="宋体"/>
          <w:sz w:val="32"/>
          <w:szCs w:val="32"/>
        </w:rPr>
      </w:pPr>
      <w:r>
        <w:rPr>
          <w:rFonts w:hint="eastAsia" w:ascii="仿宋_GB2312" w:hAnsi="宋体" w:eastAsia="仿宋_GB2312" w:cs="宋体"/>
          <w:b/>
          <w:sz w:val="32"/>
          <w:szCs w:val="32"/>
        </w:rPr>
        <w:t>(1)建设内容:</w:t>
      </w:r>
      <w:r>
        <w:rPr>
          <w:rFonts w:hint="eastAsia" w:ascii="仿宋_GB2312" w:hAnsi="宋体" w:eastAsia="仿宋_GB2312" w:cs="宋体"/>
          <w:sz w:val="32"/>
          <w:szCs w:val="32"/>
        </w:rPr>
        <w:t>室外牌匾、室内办公、综合服务、培训教室、服务前台、商品展示、企业孵化、数据统计</w:t>
      </w:r>
      <w:r>
        <w:rPr>
          <w:rFonts w:hint="eastAsia" w:ascii="仿宋_GB2312" w:hAnsi="宋体" w:eastAsia="仿宋_GB2312" w:cs="宋体"/>
          <w:sz w:val="32"/>
          <w:szCs w:val="32"/>
          <w:lang w:eastAsia="zh-CN"/>
        </w:rPr>
        <w:t>分析</w:t>
      </w:r>
      <w:r>
        <w:rPr>
          <w:rFonts w:hint="eastAsia" w:ascii="仿宋_GB2312" w:hAnsi="宋体" w:eastAsia="仿宋_GB2312" w:cs="宋体"/>
          <w:sz w:val="32"/>
          <w:szCs w:val="32"/>
        </w:rPr>
        <w:t>等场所的装修改造(不含土建);购买电脑、打(复)印机、投影仪、LED显示屏、电话、网络接入设备、液晶显示系统、文件柜、空调、桌椅等设施设备。</w:t>
      </w:r>
    </w:p>
    <w:p>
      <w:pPr>
        <w:ind w:firstLine="643" w:firstLineChars="200"/>
        <w:rPr>
          <w:rFonts w:hint="eastAsia" w:ascii="仿宋_GB2312" w:hAnsi="宋体" w:eastAsia="仿宋_GB2312" w:cs="宋体"/>
          <w:bCs/>
          <w:sz w:val="32"/>
          <w:szCs w:val="32"/>
        </w:rPr>
      </w:pPr>
      <w:r>
        <w:rPr>
          <w:rFonts w:hint="eastAsia" w:ascii="仿宋_GB2312" w:hAnsi="宋体" w:eastAsia="仿宋_GB2312" w:cs="宋体"/>
          <w:b/>
          <w:bCs/>
          <w:sz w:val="32"/>
          <w:szCs w:val="32"/>
        </w:rPr>
        <w:t>（2）建设要求：</w:t>
      </w:r>
      <w:r>
        <w:rPr>
          <w:rFonts w:hint="eastAsia" w:ascii="仿宋_GB2312" w:hAnsi="宋体" w:eastAsia="仿宋_GB2312" w:cs="宋体"/>
          <w:sz w:val="32"/>
          <w:szCs w:val="32"/>
        </w:rPr>
        <w:t>公共服务中心门头</w:t>
      </w:r>
      <w:r>
        <w:rPr>
          <w:rFonts w:hint="eastAsia" w:ascii="仿宋_GB2312" w:hAnsi="宋体" w:eastAsia="仿宋_GB2312" w:cs="宋体"/>
          <w:sz w:val="32"/>
          <w:szCs w:val="32"/>
          <w:lang w:eastAsia="zh-CN"/>
        </w:rPr>
        <w:t>装饰</w:t>
      </w:r>
      <w:r>
        <w:rPr>
          <w:rFonts w:hint="eastAsia" w:ascii="仿宋_GB2312" w:hAnsi="宋体" w:eastAsia="仿宋_GB2312" w:cs="宋体"/>
          <w:sz w:val="32"/>
          <w:szCs w:val="32"/>
        </w:rPr>
        <w:t>“</w:t>
      </w:r>
      <w:r>
        <w:rPr>
          <w:rFonts w:hint="eastAsia" w:ascii="仿宋_GB2312" w:hAnsi="宋体" w:eastAsia="仿宋_GB2312" w:cs="宋体"/>
          <w:sz w:val="32"/>
          <w:szCs w:val="32"/>
          <w:lang w:eastAsia="zh-CN"/>
        </w:rPr>
        <w:t>国家</w:t>
      </w:r>
      <w:r>
        <w:rPr>
          <w:rFonts w:hint="eastAsia" w:ascii="仿宋_GB2312" w:hAnsi="宋体" w:eastAsia="仿宋_GB2312" w:cs="宋体"/>
          <w:sz w:val="32"/>
          <w:szCs w:val="32"/>
        </w:rPr>
        <w:t>电子商务进农村综合示范项目”和“喀左县电子商务公共服务中心”及监督举报电话等字样。建设突出本地特色文化</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具有线下体验和线上销售</w:t>
      </w:r>
      <w:r>
        <w:rPr>
          <w:rFonts w:hint="eastAsia" w:ascii="仿宋_GB2312" w:hAnsi="宋体" w:eastAsia="仿宋_GB2312" w:cs="宋体"/>
          <w:sz w:val="32"/>
          <w:szCs w:val="32"/>
          <w:lang w:eastAsia="zh-CN"/>
        </w:rPr>
        <w:t>功能的</w:t>
      </w:r>
      <w:r>
        <w:rPr>
          <w:rFonts w:hint="eastAsia" w:ascii="仿宋_GB2312" w:hAnsi="宋体" w:eastAsia="仿宋_GB2312" w:cs="宋体"/>
          <w:sz w:val="32"/>
          <w:szCs w:val="32"/>
        </w:rPr>
        <w:t>特色产品展示馆，设计研发集展示、销售</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服务为一体的智能终端销售系统</w:t>
      </w:r>
      <w:r>
        <w:rPr>
          <w:rFonts w:hint="eastAsia" w:ascii="仿宋_GB2312" w:hAnsi="宋体" w:eastAsia="仿宋_GB2312" w:cs="宋体"/>
          <w:sz w:val="32"/>
          <w:szCs w:val="32"/>
          <w:lang w:eastAsia="zh-CN"/>
        </w:rPr>
        <w:t>及自媒体销售系统。</w:t>
      </w:r>
      <w:r>
        <w:rPr>
          <w:rFonts w:hint="eastAsia" w:ascii="仿宋_GB2312" w:hAnsi="宋体" w:eastAsia="仿宋_GB2312" w:cs="宋体"/>
          <w:sz w:val="32"/>
          <w:szCs w:val="32"/>
        </w:rPr>
        <w:t>中心应有健全的专门管理机构、分工明确、制度完善、管理规范。县电子商务公共服务中心须于2020年</w:t>
      </w:r>
      <w:r>
        <w:rPr>
          <w:rFonts w:hint="eastAsia" w:ascii="仿宋_GB2312" w:hAnsi="宋体" w:eastAsia="仿宋_GB2312" w:cs="宋体"/>
          <w:sz w:val="32"/>
          <w:szCs w:val="32"/>
          <w:lang w:val="en-US" w:eastAsia="zh-CN"/>
        </w:rPr>
        <w:t>12</w:t>
      </w:r>
      <w:r>
        <w:rPr>
          <w:rFonts w:hint="eastAsia" w:ascii="仿宋_GB2312" w:hAnsi="宋体" w:eastAsia="仿宋_GB2312" w:cs="宋体"/>
          <w:sz w:val="32"/>
          <w:szCs w:val="32"/>
        </w:rPr>
        <w:t>月底前建成</w:t>
      </w:r>
      <w:r>
        <w:rPr>
          <w:rFonts w:hint="eastAsia" w:ascii="仿宋_GB2312" w:hAnsi="宋体" w:eastAsia="仿宋_GB2312" w:cs="宋体"/>
          <w:sz w:val="32"/>
          <w:szCs w:val="32"/>
          <w:lang w:eastAsia="zh-CN"/>
        </w:rPr>
        <w:t>完成</w:t>
      </w:r>
      <w:r>
        <w:rPr>
          <w:rFonts w:hint="eastAsia" w:ascii="仿宋_GB2312" w:hAnsi="宋体" w:eastAsia="仿宋_GB2312" w:cs="宋体"/>
          <w:sz w:val="32"/>
          <w:szCs w:val="32"/>
        </w:rPr>
        <w:t>并投入运营。</w:t>
      </w:r>
    </w:p>
    <w:p>
      <w:pPr>
        <w:ind w:firstLine="640" w:firstLineChars="200"/>
        <w:rPr>
          <w:rFonts w:hint="eastAsia" w:ascii="仿宋_GB2312" w:hAnsi="宋体" w:eastAsia="仿宋_GB2312" w:cs="宋体"/>
          <w:b/>
          <w:bCs/>
          <w:sz w:val="32"/>
          <w:szCs w:val="32"/>
        </w:rPr>
      </w:pPr>
      <w:r>
        <w:rPr>
          <w:rFonts w:hint="eastAsia" w:ascii="仿宋_GB2312" w:hAnsi="宋体" w:eastAsia="仿宋_GB2312" w:cs="宋体"/>
          <w:sz w:val="32"/>
          <w:szCs w:val="32"/>
        </w:rPr>
        <w:t>2、</w:t>
      </w:r>
      <w:r>
        <w:rPr>
          <w:rFonts w:hint="eastAsia" w:ascii="仿宋_GB2312" w:hAnsi="宋体" w:eastAsia="仿宋_GB2312" w:cs="宋体"/>
          <w:b/>
          <w:bCs/>
          <w:sz w:val="32"/>
          <w:szCs w:val="32"/>
        </w:rPr>
        <w:t>建设完善乡村电子商务服务体系</w:t>
      </w:r>
    </w:p>
    <w:p>
      <w:pPr>
        <w:ind w:firstLine="624" w:firstLineChars="195"/>
        <w:rPr>
          <w:rFonts w:ascii="仿宋_GB2312" w:hAnsi="宋体" w:eastAsia="仿宋_GB2312" w:cs="宋体"/>
          <w:b/>
          <w:color w:val="auto"/>
          <w:sz w:val="32"/>
          <w:szCs w:val="32"/>
        </w:rPr>
      </w:pPr>
      <w:r>
        <w:rPr>
          <w:rFonts w:hint="eastAsia" w:ascii="仿宋_GB2312" w:hAnsi="宋体" w:eastAsia="仿宋_GB2312" w:cs="宋体"/>
          <w:b w:val="0"/>
          <w:bCs/>
          <w:color w:val="auto"/>
          <w:sz w:val="32"/>
          <w:szCs w:val="32"/>
        </w:rPr>
        <w:t>通过整合、新建等方式，</w:t>
      </w:r>
      <w:r>
        <w:rPr>
          <w:rFonts w:hint="eastAsia" w:ascii="仿宋_GB2312" w:hAnsi="宋体" w:eastAsia="仿宋_GB2312" w:cs="宋体"/>
          <w:b w:val="0"/>
          <w:bCs/>
          <w:color w:val="auto"/>
          <w:sz w:val="32"/>
          <w:szCs w:val="32"/>
          <w:lang w:eastAsia="zh-CN"/>
        </w:rPr>
        <w:t>利用各类电商</w:t>
      </w:r>
      <w:r>
        <w:rPr>
          <w:rFonts w:hint="eastAsia" w:ascii="仿宋_GB2312" w:hAnsi="宋体" w:eastAsia="仿宋_GB2312" w:cs="宋体"/>
          <w:b w:val="0"/>
          <w:bCs/>
          <w:color w:val="auto"/>
          <w:sz w:val="32"/>
          <w:szCs w:val="32"/>
          <w:lang w:val="en-US" w:eastAsia="zh-CN"/>
        </w:rPr>
        <w:t>平台实现乡镇级综合服务中心全覆盖，</w:t>
      </w:r>
      <w:r>
        <w:rPr>
          <w:rFonts w:hint="eastAsia" w:ascii="仿宋_GB2312" w:hAnsi="宋体" w:eastAsia="仿宋_GB2312" w:cs="宋体"/>
          <w:b w:val="0"/>
          <w:bCs/>
          <w:color w:val="auto"/>
          <w:sz w:val="32"/>
          <w:szCs w:val="32"/>
        </w:rPr>
        <w:t>实现乡镇级服务站全覆盖，为农民提供技术指导、物流配送、信息咨询</w:t>
      </w:r>
      <w:r>
        <w:rPr>
          <w:rFonts w:hint="eastAsia" w:ascii="仿宋_GB2312" w:hAnsi="宋体" w:eastAsia="仿宋_GB2312" w:cs="宋体"/>
          <w:b w:val="0"/>
          <w:bCs/>
          <w:color w:val="auto"/>
          <w:sz w:val="32"/>
          <w:szCs w:val="32"/>
          <w:lang w:eastAsia="zh-CN"/>
        </w:rPr>
        <w:t>、民生服务</w:t>
      </w:r>
      <w:r>
        <w:rPr>
          <w:rFonts w:hint="eastAsia" w:ascii="仿宋_GB2312" w:hAnsi="宋体" w:eastAsia="仿宋_GB2312" w:cs="宋体"/>
          <w:b w:val="0"/>
          <w:bCs/>
          <w:color w:val="auto"/>
          <w:sz w:val="32"/>
          <w:szCs w:val="32"/>
        </w:rPr>
        <w:t xml:space="preserve">等服务功能，搭载 </w:t>
      </w:r>
      <w:r>
        <w:rPr>
          <w:rFonts w:hint="eastAsia" w:ascii="仿宋_GB2312" w:hAnsi="宋体" w:eastAsia="仿宋_GB2312" w:cs="宋体"/>
          <w:b w:val="0"/>
          <w:bCs/>
          <w:color w:val="auto"/>
          <w:sz w:val="32"/>
          <w:szCs w:val="32"/>
          <w:lang w:val="en-US" w:eastAsia="zh-CN"/>
        </w:rPr>
        <w:t>O</w:t>
      </w:r>
      <w:r>
        <w:rPr>
          <w:rFonts w:hint="eastAsia" w:ascii="仿宋_GB2312" w:hAnsi="宋体" w:eastAsia="仿宋_GB2312" w:cs="宋体"/>
          <w:b w:val="0"/>
          <w:bCs/>
          <w:color w:val="auto"/>
          <w:sz w:val="32"/>
          <w:szCs w:val="32"/>
        </w:rPr>
        <w:t>2</w:t>
      </w:r>
      <w:r>
        <w:rPr>
          <w:rFonts w:hint="eastAsia" w:ascii="仿宋_GB2312" w:hAnsi="宋体" w:eastAsia="仿宋_GB2312" w:cs="宋体"/>
          <w:b w:val="0"/>
          <w:bCs/>
          <w:color w:val="auto"/>
          <w:sz w:val="32"/>
          <w:szCs w:val="32"/>
          <w:lang w:val="en-US" w:eastAsia="zh-CN"/>
        </w:rPr>
        <w:t>O</w:t>
      </w:r>
      <w:r>
        <w:rPr>
          <w:rFonts w:hint="eastAsia" w:ascii="仿宋_GB2312" w:hAnsi="宋体" w:eastAsia="仿宋_GB2312" w:cs="宋体"/>
          <w:b w:val="0"/>
          <w:bCs/>
          <w:color w:val="auto"/>
          <w:sz w:val="32"/>
          <w:szCs w:val="32"/>
        </w:rPr>
        <w:t xml:space="preserve"> 体验功能，承担线下体验服务，实现“一网多用，一店多用”，让农民实现购物、</w:t>
      </w:r>
      <w:r>
        <w:rPr>
          <w:rFonts w:hint="eastAsia" w:ascii="仿宋_GB2312" w:hAnsi="宋体" w:eastAsia="仿宋_GB2312" w:cs="宋体"/>
          <w:b w:val="0"/>
          <w:bCs/>
          <w:color w:val="auto"/>
          <w:sz w:val="32"/>
          <w:szCs w:val="32"/>
          <w:lang w:eastAsia="zh-CN"/>
        </w:rPr>
        <w:t>医疗</w:t>
      </w:r>
      <w:r>
        <w:rPr>
          <w:rFonts w:hint="eastAsia" w:ascii="仿宋_GB2312" w:hAnsi="宋体" w:eastAsia="仿宋_GB2312" w:cs="宋体"/>
          <w:b w:val="0"/>
          <w:bCs/>
          <w:color w:val="auto"/>
          <w:sz w:val="32"/>
          <w:szCs w:val="32"/>
        </w:rPr>
        <w:t>、</w:t>
      </w:r>
      <w:r>
        <w:rPr>
          <w:rFonts w:hint="eastAsia" w:ascii="仿宋_GB2312" w:hAnsi="宋体" w:eastAsia="仿宋_GB2312" w:cs="宋体"/>
          <w:b w:val="0"/>
          <w:bCs/>
          <w:color w:val="auto"/>
          <w:sz w:val="32"/>
          <w:szCs w:val="32"/>
          <w:lang w:eastAsia="zh-CN"/>
        </w:rPr>
        <w:t>政务、农产品销售、金融等服务</w:t>
      </w:r>
      <w:r>
        <w:rPr>
          <w:rFonts w:hint="eastAsia" w:ascii="仿宋_GB2312" w:hAnsi="宋体" w:eastAsia="仿宋_GB2312" w:cs="宋体"/>
          <w:b w:val="0"/>
          <w:bCs/>
          <w:color w:val="auto"/>
          <w:sz w:val="32"/>
          <w:szCs w:val="32"/>
        </w:rPr>
        <w:t>一站式办理，打通农村电子商务应用“最后一公里”的问题。村级服务点借助遍布城乡村级电子商务服务站点实体渠道，向村民宣传电子商务行业相关资讯、培育农村</w:t>
      </w:r>
      <w:r>
        <w:rPr>
          <w:rFonts w:hint="eastAsia" w:ascii="仿宋_GB2312" w:hAnsi="宋体" w:eastAsia="仿宋_GB2312" w:cs="宋体"/>
          <w:b w:val="0"/>
          <w:bCs/>
          <w:color w:val="auto"/>
          <w:sz w:val="32"/>
          <w:szCs w:val="32"/>
          <w:lang w:eastAsia="zh-CN"/>
        </w:rPr>
        <w:t>居民网络购物、销售、办理个人事项的习惯，</w:t>
      </w:r>
      <w:r>
        <w:rPr>
          <w:rFonts w:hint="eastAsia" w:ascii="仿宋_GB2312" w:hAnsi="宋体" w:eastAsia="仿宋_GB2312" w:cs="宋体"/>
          <w:b w:val="0"/>
          <w:bCs/>
          <w:color w:val="auto"/>
          <w:sz w:val="32"/>
          <w:szCs w:val="32"/>
        </w:rPr>
        <w:t>收集贫困户种养信息，用销售指导生产，帮助贫困户销售产品，让农民享受代买代卖、生活缴费、寄递物品、</w:t>
      </w:r>
      <w:r>
        <w:rPr>
          <w:rFonts w:hint="eastAsia" w:ascii="仿宋_GB2312" w:hAnsi="宋体" w:eastAsia="仿宋_GB2312" w:cs="宋体"/>
          <w:b w:val="0"/>
          <w:bCs/>
          <w:color w:val="auto"/>
          <w:sz w:val="32"/>
          <w:szCs w:val="32"/>
          <w:lang w:eastAsia="zh-CN"/>
        </w:rPr>
        <w:t>金融服务</w:t>
      </w:r>
      <w:r>
        <w:rPr>
          <w:rFonts w:hint="eastAsia" w:ascii="仿宋_GB2312" w:hAnsi="宋体" w:eastAsia="仿宋_GB2312" w:cs="宋体"/>
          <w:b w:val="0"/>
          <w:bCs/>
          <w:color w:val="auto"/>
          <w:sz w:val="32"/>
          <w:szCs w:val="32"/>
        </w:rPr>
        <w:t>等</w:t>
      </w:r>
      <w:r>
        <w:rPr>
          <w:rFonts w:hint="eastAsia" w:ascii="仿宋_GB2312" w:hAnsi="宋体" w:eastAsia="仿宋_GB2312" w:cs="宋体"/>
          <w:b w:val="0"/>
          <w:bCs/>
          <w:color w:val="auto"/>
          <w:sz w:val="32"/>
          <w:szCs w:val="32"/>
          <w:lang w:eastAsia="zh-CN"/>
        </w:rPr>
        <w:t>全方位</w:t>
      </w:r>
      <w:r>
        <w:rPr>
          <w:rFonts w:hint="eastAsia" w:ascii="仿宋_GB2312" w:hAnsi="宋体" w:eastAsia="仿宋_GB2312" w:cs="宋体"/>
          <w:b w:val="0"/>
          <w:bCs/>
          <w:color w:val="auto"/>
          <w:sz w:val="32"/>
          <w:szCs w:val="32"/>
        </w:rPr>
        <w:t>服务，</w:t>
      </w:r>
      <w:r>
        <w:rPr>
          <w:rFonts w:hint="eastAsia" w:ascii="仿宋_GB2312" w:hAnsi="宋体" w:eastAsia="仿宋_GB2312" w:cs="宋体"/>
          <w:b w:val="0"/>
          <w:bCs/>
          <w:color w:val="auto"/>
          <w:sz w:val="32"/>
          <w:szCs w:val="32"/>
          <w:lang w:eastAsia="zh-CN"/>
        </w:rPr>
        <w:t>实现“购物、医疗、政务、农产品销售、金融”五个不出村，</w:t>
      </w:r>
      <w:r>
        <w:rPr>
          <w:rFonts w:hint="eastAsia" w:ascii="仿宋_GB2312" w:hAnsi="宋体" w:eastAsia="仿宋_GB2312" w:cs="宋体"/>
          <w:b w:val="0"/>
          <w:bCs/>
          <w:color w:val="auto"/>
          <w:sz w:val="32"/>
          <w:szCs w:val="32"/>
        </w:rPr>
        <w:t>方便农民生产生活，促进农村消费，带动农村产品销售，促进农民增收。</w:t>
      </w:r>
    </w:p>
    <w:p>
      <w:pPr>
        <w:ind w:firstLine="626" w:firstLineChars="195"/>
        <w:rPr>
          <w:rFonts w:hint="eastAsia" w:ascii="仿宋_GB2312" w:hAnsi="宋体" w:eastAsia="仿宋_GB2312" w:cs="宋体"/>
          <w:sz w:val="32"/>
          <w:szCs w:val="32"/>
        </w:rPr>
      </w:pPr>
      <w:r>
        <w:rPr>
          <w:rFonts w:hint="eastAsia" w:ascii="仿宋_GB2312" w:hAnsi="宋体" w:eastAsia="仿宋_GB2312" w:cs="宋体"/>
          <w:b/>
          <w:sz w:val="32"/>
          <w:szCs w:val="32"/>
        </w:rPr>
        <w:t>（1）建设内容：</w:t>
      </w:r>
      <w:r>
        <w:rPr>
          <w:rFonts w:hint="eastAsia" w:ascii="仿宋_GB2312" w:hAnsi="宋体" w:eastAsia="仿宋_GB2312" w:cs="宋体"/>
          <w:sz w:val="32"/>
          <w:szCs w:val="32"/>
        </w:rPr>
        <w:t>建设完善乡、村电子商务</w:t>
      </w:r>
      <w:r>
        <w:rPr>
          <w:rFonts w:hint="eastAsia" w:ascii="仿宋_GB2312" w:hAnsi="宋体" w:eastAsia="仿宋_GB2312" w:cs="宋体"/>
          <w:sz w:val="32"/>
          <w:szCs w:val="32"/>
          <w:lang w:eastAsia="zh-CN"/>
        </w:rPr>
        <w:t>综合</w:t>
      </w:r>
      <w:r>
        <w:rPr>
          <w:rFonts w:hint="eastAsia" w:ascii="仿宋_GB2312" w:hAnsi="宋体" w:eastAsia="仿宋_GB2312" w:cs="宋体"/>
          <w:sz w:val="32"/>
          <w:szCs w:val="32"/>
        </w:rPr>
        <w:t>服务</w:t>
      </w:r>
      <w:r>
        <w:rPr>
          <w:rFonts w:hint="eastAsia" w:ascii="仿宋_GB2312" w:hAnsi="宋体" w:eastAsia="仿宋_GB2312" w:cs="宋体"/>
          <w:sz w:val="32"/>
          <w:szCs w:val="32"/>
          <w:lang w:eastAsia="zh-CN"/>
        </w:rPr>
        <w:t>中心</w:t>
      </w:r>
      <w:r>
        <w:rPr>
          <w:rFonts w:hint="eastAsia" w:ascii="仿宋_GB2312" w:hAnsi="宋体" w:eastAsia="仿宋_GB2312" w:cs="宋体"/>
          <w:sz w:val="32"/>
          <w:szCs w:val="32"/>
        </w:rPr>
        <w:t>。对全县</w:t>
      </w:r>
      <w:r>
        <w:rPr>
          <w:rFonts w:hint="eastAsia" w:ascii="仿宋_GB2312" w:hAnsi="宋体" w:eastAsia="仿宋_GB2312" w:cs="宋体"/>
          <w:sz w:val="32"/>
          <w:szCs w:val="32"/>
          <w:lang w:eastAsia="zh-CN"/>
        </w:rPr>
        <w:t>乡</w:t>
      </w:r>
      <w:r>
        <w:rPr>
          <w:rFonts w:hint="eastAsia" w:ascii="仿宋_GB2312" w:hAnsi="宋体" w:eastAsia="仿宋_GB2312" w:cs="宋体"/>
          <w:sz w:val="32"/>
          <w:szCs w:val="32"/>
        </w:rPr>
        <w:t>镇、村电子商务综合服务中心</w:t>
      </w:r>
      <w:r>
        <w:rPr>
          <w:rFonts w:hint="eastAsia" w:ascii="仿宋_GB2312" w:hAnsi="宋体" w:eastAsia="仿宋_GB2312" w:cs="宋体"/>
          <w:sz w:val="32"/>
          <w:szCs w:val="32"/>
          <w:lang w:eastAsia="zh-CN"/>
        </w:rPr>
        <w:t>（站）</w:t>
      </w:r>
      <w:r>
        <w:rPr>
          <w:rFonts w:hint="eastAsia" w:ascii="仿宋_GB2312" w:hAnsi="宋体" w:eastAsia="仿宋_GB2312" w:cs="宋体"/>
          <w:sz w:val="32"/>
          <w:szCs w:val="32"/>
        </w:rPr>
        <w:t>进行升级改造,重点支持贫困村建设。包括装修改造(不含土建)、配备电脑、LED显示屏、POS机、扫码枪、网络连接设备、办公桌椅和商品体验、营销宣传、室内外牌匾等相关设施设备,</w:t>
      </w:r>
      <w:r>
        <w:rPr>
          <w:rFonts w:hint="eastAsia" w:ascii="仿宋_GB2312" w:hAnsi="宋体" w:eastAsia="仿宋_GB2312" w:cs="宋体"/>
          <w:sz w:val="32"/>
          <w:szCs w:val="32"/>
          <w:lang w:eastAsia="zh-CN"/>
        </w:rPr>
        <w:t>使其具备</w:t>
      </w:r>
      <w:r>
        <w:rPr>
          <w:rFonts w:hint="eastAsia" w:ascii="仿宋_GB2312" w:hAnsi="宋体" w:eastAsia="仿宋_GB2312" w:cs="宋体"/>
          <w:sz w:val="32"/>
          <w:szCs w:val="32"/>
        </w:rPr>
        <w:t>开展相关农村电子商务</w:t>
      </w:r>
      <w:r>
        <w:rPr>
          <w:rFonts w:hint="eastAsia" w:ascii="仿宋_GB2312" w:hAnsi="宋体" w:eastAsia="仿宋_GB2312" w:cs="宋体"/>
          <w:sz w:val="32"/>
          <w:szCs w:val="32"/>
          <w:lang w:eastAsia="zh-CN"/>
        </w:rPr>
        <w:t>综合服务、远程</w:t>
      </w:r>
      <w:r>
        <w:rPr>
          <w:rFonts w:hint="eastAsia" w:ascii="仿宋_GB2312" w:hAnsi="宋体" w:eastAsia="仿宋_GB2312" w:cs="宋体"/>
          <w:sz w:val="32"/>
          <w:szCs w:val="32"/>
        </w:rPr>
        <w:t>培训</w:t>
      </w:r>
      <w:r>
        <w:rPr>
          <w:rFonts w:hint="eastAsia" w:ascii="仿宋_GB2312" w:hAnsi="宋体" w:eastAsia="仿宋_GB2312" w:cs="宋体"/>
          <w:sz w:val="32"/>
          <w:szCs w:val="32"/>
          <w:lang w:eastAsia="zh-CN"/>
        </w:rPr>
        <w:t>、等</w:t>
      </w:r>
      <w:r>
        <w:rPr>
          <w:rFonts w:hint="eastAsia" w:ascii="仿宋_GB2312" w:hAnsi="宋体" w:eastAsia="仿宋_GB2312" w:cs="宋体"/>
          <w:sz w:val="32"/>
          <w:szCs w:val="32"/>
        </w:rPr>
        <w:t>工作</w:t>
      </w:r>
      <w:r>
        <w:rPr>
          <w:rFonts w:hint="eastAsia" w:ascii="仿宋_GB2312" w:hAnsi="宋体" w:eastAsia="仿宋_GB2312" w:cs="宋体"/>
          <w:sz w:val="32"/>
          <w:szCs w:val="32"/>
          <w:lang w:eastAsia="zh-CN"/>
        </w:rPr>
        <w:t>的</w:t>
      </w:r>
      <w:r>
        <w:rPr>
          <w:rFonts w:hint="eastAsia" w:ascii="仿宋_GB2312" w:hAnsi="宋体" w:eastAsia="仿宋_GB2312" w:cs="宋体"/>
          <w:sz w:val="32"/>
          <w:szCs w:val="32"/>
        </w:rPr>
        <w:t>基础</w:t>
      </w:r>
      <w:r>
        <w:rPr>
          <w:rFonts w:hint="eastAsia" w:ascii="仿宋_GB2312" w:hAnsi="宋体" w:eastAsia="仿宋_GB2312" w:cs="宋体"/>
          <w:sz w:val="32"/>
          <w:szCs w:val="32"/>
          <w:lang w:eastAsia="zh-CN"/>
        </w:rPr>
        <w:t>条件</w:t>
      </w:r>
      <w:r>
        <w:rPr>
          <w:rFonts w:hint="eastAsia" w:ascii="仿宋_GB2312" w:hAnsi="宋体" w:eastAsia="仿宋_GB2312" w:cs="宋体"/>
          <w:sz w:val="32"/>
          <w:szCs w:val="32"/>
        </w:rPr>
        <w:t>。</w:t>
      </w:r>
    </w:p>
    <w:p>
      <w:pPr>
        <w:ind w:firstLine="482" w:firstLineChars="150"/>
        <w:rPr>
          <w:rFonts w:hint="eastAsia" w:ascii="仿宋_GB2312" w:hAnsi="宋体" w:eastAsia="仿宋_GB2312" w:cs="宋体"/>
          <w:sz w:val="32"/>
          <w:szCs w:val="32"/>
        </w:rPr>
      </w:pPr>
      <w:r>
        <w:rPr>
          <w:rFonts w:hint="eastAsia" w:ascii="仿宋_GB2312" w:hAnsi="宋体" w:eastAsia="仿宋_GB2312" w:cs="宋体"/>
          <w:b/>
          <w:sz w:val="32"/>
          <w:szCs w:val="32"/>
        </w:rPr>
        <w:t>（2）建设要求：</w:t>
      </w:r>
      <w:r>
        <w:rPr>
          <w:rFonts w:hint="eastAsia" w:ascii="仿宋_GB2312" w:hAnsi="宋体" w:eastAsia="仿宋_GB2312" w:cs="宋体"/>
          <w:sz w:val="32"/>
          <w:szCs w:val="32"/>
        </w:rPr>
        <w:t>乡、村级电子商务综合服务中心应具备电商知识普及推广、政策宣传、网络代购代销、邮件快递代收代发</w:t>
      </w:r>
      <w:r>
        <w:rPr>
          <w:rFonts w:hint="eastAsia" w:ascii="仿宋_GB2312" w:hAnsi="宋体" w:eastAsia="仿宋_GB2312" w:cs="宋体"/>
          <w:sz w:val="32"/>
          <w:szCs w:val="32"/>
          <w:lang w:eastAsia="zh-CN"/>
        </w:rPr>
        <w:t>、民生服务</w:t>
      </w:r>
      <w:r>
        <w:rPr>
          <w:rFonts w:hint="eastAsia" w:ascii="仿宋_GB2312" w:hAnsi="宋体" w:eastAsia="仿宋_GB2312" w:cs="宋体"/>
          <w:sz w:val="32"/>
          <w:szCs w:val="32"/>
        </w:rPr>
        <w:t>等功能。能初步整合当地农特产品,将农村电子商务</w:t>
      </w:r>
      <w:r>
        <w:rPr>
          <w:rFonts w:hint="eastAsia" w:ascii="仿宋_GB2312" w:hAnsi="宋体" w:eastAsia="仿宋_GB2312" w:cs="宋体"/>
          <w:sz w:val="32"/>
          <w:szCs w:val="32"/>
          <w:lang w:eastAsia="zh-CN"/>
        </w:rPr>
        <w:t>综合</w:t>
      </w:r>
      <w:r>
        <w:rPr>
          <w:rFonts w:hint="eastAsia" w:ascii="仿宋_GB2312" w:hAnsi="宋体" w:eastAsia="仿宋_GB2312" w:cs="宋体"/>
          <w:sz w:val="32"/>
          <w:szCs w:val="32"/>
        </w:rPr>
        <w:t>服务</w:t>
      </w:r>
      <w:r>
        <w:rPr>
          <w:rFonts w:hint="eastAsia" w:ascii="仿宋_GB2312" w:hAnsi="宋体" w:eastAsia="仿宋_GB2312" w:cs="宋体"/>
          <w:sz w:val="32"/>
          <w:szCs w:val="32"/>
          <w:lang w:eastAsia="zh-CN"/>
        </w:rPr>
        <w:t>中心</w:t>
      </w:r>
      <w:r>
        <w:rPr>
          <w:rFonts w:hint="eastAsia" w:ascii="仿宋_GB2312" w:hAnsi="宋体" w:eastAsia="仿宋_GB2312" w:cs="宋体"/>
          <w:sz w:val="32"/>
          <w:szCs w:val="32"/>
        </w:rPr>
        <w:t>建设成为农特产品线下体验店。贫困村服务</w:t>
      </w:r>
      <w:r>
        <w:rPr>
          <w:rFonts w:hint="eastAsia" w:ascii="仿宋_GB2312" w:hAnsi="宋体" w:eastAsia="仿宋_GB2312" w:cs="宋体"/>
          <w:sz w:val="32"/>
          <w:szCs w:val="32"/>
          <w:lang w:eastAsia="zh-CN"/>
        </w:rPr>
        <w:t>中心</w:t>
      </w:r>
      <w:r>
        <w:rPr>
          <w:rFonts w:hint="eastAsia" w:ascii="仿宋_GB2312" w:hAnsi="宋体" w:eastAsia="仿宋_GB2312" w:cs="宋体"/>
          <w:sz w:val="32"/>
          <w:szCs w:val="32"/>
        </w:rPr>
        <w:t>重点突出电商扶贫</w:t>
      </w:r>
      <w:r>
        <w:rPr>
          <w:rFonts w:hint="eastAsia" w:ascii="仿宋_GB2312" w:hAnsi="宋体" w:eastAsia="仿宋_GB2312" w:cs="宋体"/>
          <w:sz w:val="32"/>
          <w:szCs w:val="32"/>
          <w:lang w:eastAsia="zh-CN"/>
        </w:rPr>
        <w:t>功</w:t>
      </w:r>
      <w:r>
        <w:rPr>
          <w:rFonts w:hint="eastAsia" w:ascii="仿宋_GB2312" w:hAnsi="宋体" w:eastAsia="仿宋_GB2312" w:cs="宋体"/>
          <w:sz w:val="32"/>
          <w:szCs w:val="32"/>
        </w:rPr>
        <w:t>能,服务</w:t>
      </w:r>
      <w:r>
        <w:rPr>
          <w:rFonts w:hint="eastAsia" w:ascii="仿宋_GB2312" w:hAnsi="宋体" w:eastAsia="仿宋_GB2312" w:cs="宋体"/>
          <w:sz w:val="32"/>
          <w:szCs w:val="32"/>
          <w:lang w:eastAsia="zh-CN"/>
        </w:rPr>
        <w:t>中心</w:t>
      </w:r>
      <w:r>
        <w:rPr>
          <w:rFonts w:hint="eastAsia" w:ascii="仿宋_GB2312" w:hAnsi="宋体" w:eastAsia="仿宋_GB2312" w:cs="宋体"/>
          <w:sz w:val="32"/>
          <w:szCs w:val="32"/>
        </w:rPr>
        <w:t>需具备综合服务及线上门店系统。按统一风格进行装修装饰,门头、牌匾特征醒目。乡、村级电子商务</w:t>
      </w:r>
      <w:r>
        <w:rPr>
          <w:rFonts w:hint="eastAsia" w:ascii="仿宋_GB2312" w:hAnsi="宋体" w:eastAsia="仿宋_GB2312" w:cs="宋体"/>
          <w:sz w:val="32"/>
          <w:szCs w:val="32"/>
          <w:lang w:eastAsia="zh-CN"/>
        </w:rPr>
        <w:t>综合</w:t>
      </w:r>
      <w:r>
        <w:rPr>
          <w:rFonts w:hint="eastAsia" w:ascii="仿宋_GB2312" w:hAnsi="宋体" w:eastAsia="仿宋_GB2312" w:cs="宋体"/>
          <w:sz w:val="32"/>
          <w:szCs w:val="32"/>
        </w:rPr>
        <w:t>服务</w:t>
      </w:r>
      <w:r>
        <w:rPr>
          <w:rFonts w:hint="eastAsia" w:ascii="仿宋_GB2312" w:hAnsi="宋体" w:eastAsia="仿宋_GB2312" w:cs="宋体"/>
          <w:sz w:val="32"/>
          <w:szCs w:val="32"/>
          <w:lang w:eastAsia="zh-CN"/>
        </w:rPr>
        <w:t>中心</w:t>
      </w:r>
      <w:r>
        <w:rPr>
          <w:rFonts w:hint="eastAsia" w:ascii="仿宋_GB2312" w:hAnsi="宋体" w:eastAsia="仿宋_GB2312" w:cs="宋体"/>
          <w:sz w:val="32"/>
          <w:szCs w:val="32"/>
        </w:rPr>
        <w:t>在2020年</w:t>
      </w:r>
      <w:r>
        <w:rPr>
          <w:rFonts w:hint="eastAsia" w:ascii="仿宋_GB2312" w:hAnsi="宋体" w:eastAsia="仿宋_GB2312" w:cs="宋体"/>
          <w:sz w:val="32"/>
          <w:szCs w:val="32"/>
          <w:lang w:val="en-US" w:eastAsia="zh-CN"/>
        </w:rPr>
        <w:t>12</w:t>
      </w:r>
      <w:r>
        <w:rPr>
          <w:rFonts w:hint="eastAsia" w:ascii="仿宋_GB2312" w:hAnsi="宋体" w:eastAsia="仿宋_GB2312" w:cs="宋体"/>
          <w:sz w:val="32"/>
          <w:szCs w:val="32"/>
        </w:rPr>
        <w:t>月底前完成建设。</w:t>
      </w:r>
    </w:p>
    <w:p>
      <w:pPr>
        <w:ind w:firstLine="790" w:firstLineChars="246"/>
        <w:rPr>
          <w:rFonts w:hint="eastAsia" w:ascii="仿宋_GB2312" w:hAnsi="宋体" w:eastAsia="仿宋_GB2312" w:cs="宋体"/>
          <w:b/>
          <w:bCs/>
          <w:sz w:val="32"/>
          <w:szCs w:val="32"/>
        </w:rPr>
      </w:pPr>
      <w:r>
        <w:rPr>
          <w:rFonts w:hint="eastAsia" w:ascii="仿宋_GB2312" w:hAnsi="宋体" w:eastAsia="仿宋_GB2312" w:cs="宋体"/>
          <w:b/>
          <w:bCs/>
          <w:sz w:val="32"/>
          <w:szCs w:val="32"/>
        </w:rPr>
        <w:t>（二）建设完善农村流通基础设施</w:t>
      </w:r>
    </w:p>
    <w:p>
      <w:pPr>
        <w:ind w:firstLine="790" w:firstLineChars="246"/>
        <w:rPr>
          <w:rFonts w:hint="eastAsia" w:ascii="仿宋_GB2312" w:hAnsi="宋体" w:eastAsia="仿宋_GB2312" w:cs="宋体"/>
          <w:b/>
          <w:bCs/>
          <w:strike/>
          <w:color w:val="FF0000"/>
          <w:sz w:val="32"/>
          <w:szCs w:val="32"/>
        </w:rPr>
      </w:pPr>
      <w:r>
        <w:rPr>
          <w:rFonts w:hint="eastAsia" w:ascii="仿宋_GB2312" w:hAnsi="宋体" w:eastAsia="仿宋_GB2312" w:cs="宋体"/>
          <w:b/>
          <w:bCs/>
          <w:sz w:val="32"/>
          <w:szCs w:val="32"/>
        </w:rPr>
        <w:t>1、建设完善县乡村电子商务三级物流配送体系</w:t>
      </w:r>
    </w:p>
    <w:p>
      <w:pPr>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建设能满足、服务电商物流所需的县级农村仓储物流配送中心和</w:t>
      </w:r>
      <w:r>
        <w:rPr>
          <w:rFonts w:hint="eastAsia" w:ascii="仿宋_GB2312" w:hAnsi="宋体" w:eastAsia="仿宋_GB2312" w:cs="宋体"/>
          <w:sz w:val="32"/>
          <w:szCs w:val="32"/>
          <w:lang w:eastAsia="zh-CN"/>
        </w:rPr>
        <w:t>乡镇综合</w:t>
      </w:r>
      <w:r>
        <w:rPr>
          <w:rFonts w:hint="eastAsia" w:ascii="仿宋_GB2312" w:hAnsi="宋体" w:eastAsia="仿宋_GB2312" w:cs="宋体"/>
          <w:sz w:val="32"/>
          <w:szCs w:val="32"/>
        </w:rPr>
        <w:t>服务</w:t>
      </w:r>
      <w:r>
        <w:rPr>
          <w:rFonts w:hint="eastAsia" w:ascii="仿宋_GB2312" w:hAnsi="宋体" w:eastAsia="仿宋_GB2312" w:cs="宋体"/>
          <w:sz w:val="32"/>
          <w:szCs w:val="32"/>
          <w:lang w:eastAsia="zh-CN"/>
        </w:rPr>
        <w:t>中心</w:t>
      </w:r>
      <w:r>
        <w:rPr>
          <w:rFonts w:hint="eastAsia" w:ascii="仿宋_GB2312" w:hAnsi="宋体" w:eastAsia="仿宋_GB2312" w:cs="宋体"/>
          <w:sz w:val="32"/>
          <w:szCs w:val="32"/>
        </w:rPr>
        <w:t>，配套建设具备农产品聚散、农村物流配送中转等功能，进一步完善农村电子商务公共服务及物流配送体系。充分利用县级物流配送中心进行调度、清分、总包、散件外走，信息电子验单扫描、电子录入，</w:t>
      </w:r>
      <w:r>
        <w:rPr>
          <w:rFonts w:hint="eastAsia" w:ascii="仿宋_GB2312" w:hAnsi="宋体" w:eastAsia="仿宋_GB2312" w:cs="宋体"/>
          <w:sz w:val="32"/>
          <w:szCs w:val="32"/>
          <w:lang w:eastAsia="zh-CN"/>
        </w:rPr>
        <w:t>建成</w:t>
      </w:r>
      <w:r>
        <w:rPr>
          <w:rFonts w:hint="eastAsia" w:ascii="仿宋_GB2312" w:hAnsi="宋体" w:eastAsia="仿宋_GB2312" w:cs="宋体"/>
          <w:sz w:val="32"/>
          <w:szCs w:val="32"/>
        </w:rPr>
        <w:t>高效率、低损耗的农村物流配送网络。</w:t>
      </w:r>
    </w:p>
    <w:p>
      <w:pPr>
        <w:ind w:firstLine="643" w:firstLineChars="200"/>
        <w:rPr>
          <w:rFonts w:hint="eastAsia" w:ascii="仿宋_GB2312" w:hAnsi="宋体" w:eastAsia="仿宋_GB2312" w:cs="宋体"/>
          <w:sz w:val="32"/>
          <w:szCs w:val="32"/>
        </w:rPr>
      </w:pPr>
      <w:r>
        <w:rPr>
          <w:rFonts w:hint="eastAsia" w:ascii="仿宋_GB2312" w:hAnsi="宋体" w:eastAsia="仿宋_GB2312" w:cs="宋体"/>
          <w:b/>
          <w:bCs/>
          <w:sz w:val="32"/>
          <w:szCs w:val="32"/>
        </w:rPr>
        <w:t>（1）建设内容：</w:t>
      </w:r>
      <w:r>
        <w:rPr>
          <w:rFonts w:hint="eastAsia" w:ascii="仿宋_GB2312" w:hAnsi="宋体" w:eastAsia="仿宋_GB2312" w:cs="宋体"/>
          <w:sz w:val="32"/>
          <w:szCs w:val="32"/>
        </w:rPr>
        <w:t>建设喀左县电商</w:t>
      </w:r>
      <w:r>
        <w:rPr>
          <w:rFonts w:hint="eastAsia" w:ascii="仿宋_GB2312" w:hAnsi="宋体" w:eastAsia="仿宋_GB2312" w:cs="宋体"/>
          <w:sz w:val="32"/>
          <w:szCs w:val="32"/>
          <w:lang w:eastAsia="zh-CN"/>
        </w:rPr>
        <w:t>仓储</w:t>
      </w:r>
      <w:r>
        <w:rPr>
          <w:rFonts w:hint="eastAsia" w:ascii="仿宋_GB2312" w:hAnsi="宋体" w:eastAsia="仿宋_GB2312" w:cs="宋体"/>
          <w:sz w:val="32"/>
          <w:szCs w:val="32"/>
        </w:rPr>
        <w:t>物流配送中心,</w:t>
      </w:r>
      <w:r>
        <w:rPr>
          <w:rFonts w:hint="eastAsia" w:ascii="仿宋_GB2312" w:hAnsi="宋体" w:eastAsia="仿宋_GB2312" w:cs="宋体"/>
          <w:sz w:val="32"/>
          <w:szCs w:val="32"/>
          <w:lang w:eastAsia="zh-CN"/>
        </w:rPr>
        <w:t>整合全县快递物流企业</w:t>
      </w:r>
      <w:r>
        <w:rPr>
          <w:rFonts w:hint="eastAsia" w:ascii="仿宋_GB2312" w:hAnsi="宋体" w:eastAsia="仿宋_GB2312" w:cs="宋体"/>
          <w:sz w:val="32"/>
          <w:szCs w:val="32"/>
        </w:rPr>
        <w:t>资源,建设完善服务农村的县域物流配送(仓储分拣)中心,建立完善冷链仓储,农产品集中分拣配送及县域内电商网货配送等公共服务。结合乡、村综合服务中心建设升级改造快递配送</w:t>
      </w:r>
      <w:r>
        <w:rPr>
          <w:rFonts w:hint="eastAsia" w:ascii="仿宋_GB2312" w:hAnsi="宋体" w:eastAsia="仿宋_GB2312" w:cs="宋体"/>
          <w:sz w:val="32"/>
          <w:szCs w:val="32"/>
          <w:lang w:eastAsia="zh-CN"/>
        </w:rPr>
        <w:t>中转</w:t>
      </w:r>
      <w:r>
        <w:rPr>
          <w:rFonts w:hint="eastAsia" w:ascii="仿宋_GB2312" w:hAnsi="宋体" w:eastAsia="仿宋_GB2312" w:cs="宋体"/>
          <w:sz w:val="32"/>
          <w:szCs w:val="32"/>
        </w:rPr>
        <w:t xml:space="preserve">站;建立完善的县、乡、村三级电子商务公共物流配送体系，实现乡村到户“零距离”；做好当地农产品基地及产品供应、订单处理、产品包装、包裹寄递等增值服务，健全电商物流服务链条，实现“消费品下乡和农产品进城”双向流通，全面铺开农村快递物流网络，打通农村网络购销运输配送渠道。 </w:t>
      </w:r>
    </w:p>
    <w:p>
      <w:pPr>
        <w:ind w:firstLine="643" w:firstLineChars="200"/>
        <w:rPr>
          <w:rFonts w:hint="eastAsia" w:ascii="仿宋_GB2312" w:hAnsi="宋体" w:eastAsia="仿宋_GB2312" w:cs="宋体"/>
          <w:sz w:val="32"/>
          <w:szCs w:val="32"/>
          <w:lang w:eastAsia="zh-CN"/>
        </w:rPr>
      </w:pPr>
      <w:r>
        <w:rPr>
          <w:rFonts w:hint="eastAsia" w:ascii="仿宋_GB2312" w:hAnsi="宋体" w:eastAsia="仿宋_GB2312" w:cs="宋体"/>
          <w:b/>
          <w:bCs/>
          <w:sz w:val="32"/>
          <w:szCs w:val="32"/>
        </w:rPr>
        <w:t>（2）建设要求：</w:t>
      </w:r>
      <w:r>
        <w:rPr>
          <w:rFonts w:hint="eastAsia" w:ascii="仿宋_GB2312" w:hAnsi="宋体" w:eastAsia="仿宋_GB2312" w:cs="宋体"/>
          <w:sz w:val="32"/>
          <w:szCs w:val="32"/>
        </w:rPr>
        <w:t>针对县、乡、村三级物流制定相应的管理制度、登记流程、产品货架归类制度、问题件处理流程、配送员考核制度等；确立切实可行的配送线路、配送时间、配送费用;对智能分拣系统、运输的车辆、存储货架、传送带、叉车、打包机等统一标识。设计研发综合物流电子信息服务平台,完整、真实的反映配送转运记录,整合利用现有各类资源,做到物流配送</w:t>
      </w:r>
      <w:r>
        <w:rPr>
          <w:rFonts w:hint="eastAsia" w:ascii="仿宋_GB2312" w:hAnsi="宋体" w:eastAsia="仿宋_GB2312" w:cs="宋体"/>
          <w:sz w:val="32"/>
          <w:szCs w:val="32"/>
          <w:lang w:eastAsia="zh-CN"/>
        </w:rPr>
        <w:t>县</w:t>
      </w:r>
      <w:r>
        <w:rPr>
          <w:rFonts w:hint="eastAsia" w:ascii="仿宋_GB2312" w:hAnsi="宋体" w:eastAsia="仿宋_GB2312" w:cs="宋体"/>
          <w:sz w:val="32"/>
          <w:szCs w:val="32"/>
          <w:lang w:val="en-US" w:eastAsia="zh-CN"/>
        </w:rPr>
        <w:t>-乡-村</w:t>
      </w:r>
      <w:r>
        <w:rPr>
          <w:rFonts w:hint="eastAsia" w:ascii="仿宋_GB2312" w:hAnsi="宋体" w:eastAsia="仿宋_GB2312" w:cs="宋体"/>
          <w:sz w:val="32"/>
          <w:szCs w:val="32"/>
        </w:rPr>
        <w:t>48小时内</w:t>
      </w:r>
      <w:r>
        <w:rPr>
          <w:rFonts w:hint="eastAsia" w:ascii="仿宋_GB2312" w:hAnsi="宋体" w:eastAsia="仿宋_GB2312" w:cs="宋体"/>
          <w:sz w:val="32"/>
          <w:szCs w:val="32"/>
          <w:lang w:eastAsia="zh-CN"/>
        </w:rPr>
        <w:t>送达。</w:t>
      </w:r>
    </w:p>
    <w:p>
      <w:pPr>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lang w:eastAsia="zh-CN"/>
        </w:rPr>
        <w:t>县智慧仓储物流配送中心</w:t>
      </w:r>
      <w:r>
        <w:rPr>
          <w:rFonts w:hint="eastAsia" w:ascii="仿宋_GB2312" w:hAnsi="宋体" w:eastAsia="仿宋_GB2312" w:cs="宋体"/>
          <w:sz w:val="32"/>
          <w:szCs w:val="32"/>
        </w:rPr>
        <w:t>完善物流仓储功能,配备冷藏区,建设智能的网销网购商品的品控分拣、打包配送系统,并逐步实现集采统储、互采分销、统配统送、冷链配送及协调售后等综合服务功能。乡镇建设物流</w:t>
      </w:r>
      <w:r>
        <w:rPr>
          <w:rFonts w:hint="eastAsia" w:ascii="仿宋_GB2312" w:hAnsi="宋体" w:eastAsia="仿宋_GB2312" w:cs="宋体"/>
          <w:sz w:val="32"/>
          <w:szCs w:val="32"/>
          <w:lang w:eastAsia="zh-CN"/>
        </w:rPr>
        <w:t>中</w:t>
      </w:r>
      <w:r>
        <w:rPr>
          <w:rFonts w:hint="eastAsia" w:ascii="仿宋_GB2312" w:hAnsi="宋体" w:eastAsia="仿宋_GB2312" w:cs="宋体"/>
          <w:sz w:val="32"/>
          <w:szCs w:val="32"/>
        </w:rPr>
        <w:t>转中心，</w:t>
      </w:r>
      <w:r>
        <w:rPr>
          <w:rFonts w:hint="eastAsia" w:ascii="仿宋_GB2312" w:hAnsi="宋体" w:eastAsia="仿宋_GB2312" w:cs="宋体"/>
          <w:sz w:val="32"/>
          <w:szCs w:val="32"/>
          <w:lang w:eastAsia="zh-CN"/>
        </w:rPr>
        <w:t>行政村设物流配送站，</w:t>
      </w:r>
      <w:r>
        <w:rPr>
          <w:rFonts w:hint="eastAsia" w:ascii="仿宋_GB2312" w:hAnsi="宋体" w:eastAsia="仿宋_GB2312" w:cs="宋体"/>
          <w:sz w:val="32"/>
          <w:szCs w:val="32"/>
        </w:rPr>
        <w:t>提高配送效率，降低物流成本。</w:t>
      </w:r>
      <w:r>
        <w:rPr>
          <w:rFonts w:hint="eastAsia" w:ascii="仿宋_GB2312" w:hAnsi="宋体" w:eastAsia="仿宋_GB2312" w:cs="宋体"/>
          <w:sz w:val="32"/>
          <w:szCs w:val="32"/>
          <w:lang w:eastAsia="zh-CN"/>
        </w:rPr>
        <w:t>县智慧仓储物流配送中心、乡镇转运中心、村配送站</w:t>
      </w:r>
      <w:r>
        <w:rPr>
          <w:rFonts w:hint="eastAsia" w:ascii="仿宋_GB2312" w:hAnsi="宋体" w:eastAsia="仿宋_GB2312" w:cs="宋体"/>
          <w:sz w:val="32"/>
          <w:szCs w:val="32"/>
        </w:rPr>
        <w:t>在2020年</w:t>
      </w:r>
      <w:r>
        <w:rPr>
          <w:rFonts w:hint="eastAsia" w:ascii="仿宋_GB2312" w:hAnsi="宋体" w:eastAsia="仿宋_GB2312" w:cs="宋体"/>
          <w:sz w:val="32"/>
          <w:szCs w:val="32"/>
          <w:lang w:val="en-US" w:eastAsia="zh-CN"/>
        </w:rPr>
        <w:t>12</w:t>
      </w:r>
      <w:r>
        <w:rPr>
          <w:rFonts w:hint="eastAsia" w:ascii="仿宋_GB2312" w:hAnsi="宋体" w:eastAsia="仿宋_GB2312" w:cs="宋体"/>
          <w:sz w:val="32"/>
          <w:szCs w:val="32"/>
        </w:rPr>
        <w:t>月底前建设完成。</w:t>
      </w:r>
    </w:p>
    <w:p>
      <w:pPr>
        <w:numPr>
          <w:ilvl w:val="0"/>
          <w:numId w:val="1"/>
        </w:numPr>
        <w:ind w:firstLine="643" w:firstLineChars="200"/>
        <w:rPr>
          <w:rFonts w:hint="eastAsia" w:ascii="仿宋_GB2312" w:hAnsi="宋体" w:eastAsia="仿宋_GB2312" w:cs="宋体"/>
          <w:b/>
          <w:bCs/>
          <w:sz w:val="32"/>
          <w:szCs w:val="32"/>
        </w:rPr>
      </w:pPr>
      <w:r>
        <w:rPr>
          <w:rFonts w:hint="eastAsia" w:ascii="仿宋_GB2312" w:hAnsi="宋体" w:eastAsia="仿宋_GB2312" w:cs="宋体"/>
          <w:b/>
          <w:bCs/>
          <w:sz w:val="32"/>
          <w:szCs w:val="32"/>
        </w:rPr>
        <w:t>建设农产品上行品牌培育及质量保障体系</w:t>
      </w:r>
    </w:p>
    <w:p>
      <w:pPr>
        <w:numPr>
          <w:ilvl w:val="0"/>
          <w:numId w:val="0"/>
        </w:numPr>
        <w:ind w:firstLine="640" w:firstLineChars="200"/>
        <w:rPr>
          <w:rFonts w:ascii="仿宋_GB2312" w:hAnsi="宋体" w:eastAsia="仿宋_GB2312" w:cs="宋体"/>
          <w:b/>
          <w:bCs/>
          <w:color w:val="FF0000"/>
          <w:sz w:val="32"/>
          <w:szCs w:val="32"/>
        </w:rPr>
      </w:pPr>
      <w:r>
        <w:rPr>
          <w:rFonts w:hint="eastAsia" w:ascii="仿宋_GB2312" w:hAnsi="宋体" w:eastAsia="仿宋_GB2312" w:cs="宋体"/>
          <w:sz w:val="32"/>
          <w:szCs w:val="32"/>
        </w:rPr>
        <w:t>培育区域公用品牌，围绕农畜产品流通标准化、品牌化和质量品控，做好农畜产品三品一标认证，开展农畜产品分级、初加工、包装、商标注册、品牌打造等建设，建立优势农产品名录库，打造供应链体系。通过建设品牌质量和标准管理综合信息服务平台，健全和规范质量标准化机制，提升管理服务水平，推动标准化生产管理，促进放心消费，解决农畜产品上线销售的前置障碍。</w:t>
      </w:r>
    </w:p>
    <w:p>
      <w:pPr>
        <w:ind w:firstLine="643" w:firstLineChars="200"/>
        <w:rPr>
          <w:rFonts w:hint="eastAsia" w:ascii="仿宋_GB2312" w:hAnsi="宋体" w:eastAsia="仿宋_GB2312" w:cs="宋体"/>
          <w:sz w:val="32"/>
          <w:szCs w:val="32"/>
        </w:rPr>
      </w:pPr>
      <w:r>
        <w:rPr>
          <w:rFonts w:hint="eastAsia" w:ascii="仿宋_GB2312" w:hAnsi="宋体" w:eastAsia="仿宋_GB2312" w:cs="宋体"/>
          <w:b/>
          <w:bCs/>
          <w:sz w:val="32"/>
          <w:szCs w:val="32"/>
        </w:rPr>
        <w:t>（1）建设内容：</w:t>
      </w:r>
      <w:r>
        <w:rPr>
          <w:rFonts w:hint="eastAsia" w:ascii="仿宋_GB2312" w:hAnsi="宋体" w:eastAsia="仿宋_GB2312" w:cs="宋体"/>
          <w:bCs/>
          <w:sz w:val="32"/>
          <w:szCs w:val="32"/>
        </w:rPr>
        <w:t>依托“辽宁老字号”</w:t>
      </w:r>
      <w:r>
        <w:rPr>
          <w:rFonts w:hint="eastAsia" w:ascii="仿宋_GB2312" w:hAnsi="宋体" w:eastAsia="仿宋_GB2312" w:cs="宋体"/>
          <w:bCs/>
          <w:sz w:val="32"/>
          <w:szCs w:val="32"/>
          <w:lang w:eastAsia="zh-CN"/>
        </w:rPr>
        <w:t>、</w:t>
      </w:r>
      <w:r>
        <w:rPr>
          <w:rFonts w:hint="eastAsia" w:ascii="仿宋_GB2312" w:hAnsi="宋体" w:eastAsia="仿宋_GB2312" w:cs="宋体"/>
          <w:bCs/>
          <w:sz w:val="32"/>
          <w:szCs w:val="32"/>
        </w:rPr>
        <w:t>“辽宁礼物”</w:t>
      </w:r>
      <w:r>
        <w:rPr>
          <w:rFonts w:hint="eastAsia" w:ascii="仿宋_GB2312" w:hAnsi="宋体" w:eastAsia="仿宋_GB2312" w:cs="宋体"/>
          <w:bCs/>
          <w:sz w:val="32"/>
          <w:szCs w:val="32"/>
          <w:lang w:eastAsia="zh-CN"/>
        </w:rPr>
        <w:t>、“国家地理标志产品”</w:t>
      </w:r>
      <w:r>
        <w:rPr>
          <w:rFonts w:hint="eastAsia" w:ascii="仿宋_GB2312" w:hAnsi="宋体" w:eastAsia="仿宋_GB2312" w:cs="宋体"/>
          <w:bCs/>
          <w:sz w:val="32"/>
          <w:szCs w:val="32"/>
        </w:rPr>
        <w:t>等产品知名度，</w:t>
      </w:r>
      <w:r>
        <w:rPr>
          <w:rFonts w:hint="eastAsia" w:ascii="仿宋_GB2312" w:hAnsi="宋体" w:eastAsia="仿宋_GB2312" w:cs="宋体"/>
          <w:bCs/>
          <w:sz w:val="32"/>
          <w:szCs w:val="32"/>
          <w:lang w:eastAsia="zh-CN"/>
        </w:rPr>
        <w:t>注册“</w:t>
      </w:r>
      <w:r>
        <w:rPr>
          <w:rFonts w:hint="eastAsia" w:ascii="仿宋_GB2312" w:hAnsi="宋体" w:eastAsia="仿宋_GB2312" w:cs="宋体"/>
          <w:bCs/>
          <w:sz w:val="32"/>
          <w:szCs w:val="32"/>
        </w:rPr>
        <w:t>喀左紫砂、喀左陈醋、喀左杂粮</w:t>
      </w:r>
      <w:r>
        <w:rPr>
          <w:rFonts w:hint="eastAsia" w:ascii="仿宋_GB2312" w:hAnsi="宋体" w:eastAsia="仿宋_GB2312" w:cs="宋体"/>
          <w:bCs/>
          <w:sz w:val="32"/>
          <w:szCs w:val="32"/>
          <w:lang w:eastAsia="zh-CN"/>
        </w:rPr>
        <w:t>”</w:t>
      </w:r>
      <w:r>
        <w:rPr>
          <w:rFonts w:hint="eastAsia" w:ascii="仿宋_GB2312" w:hAnsi="宋体" w:eastAsia="仿宋_GB2312" w:cs="宋体"/>
          <w:bCs/>
          <w:sz w:val="32"/>
          <w:szCs w:val="32"/>
        </w:rPr>
        <w:t>等</w:t>
      </w:r>
      <w:r>
        <w:rPr>
          <w:rFonts w:hint="eastAsia" w:ascii="仿宋_GB2312" w:hAnsi="宋体" w:eastAsia="仿宋_GB2312" w:cs="宋体"/>
          <w:sz w:val="32"/>
          <w:szCs w:val="32"/>
        </w:rPr>
        <w:t>公共</w:t>
      </w:r>
      <w:r>
        <w:rPr>
          <w:rFonts w:hint="eastAsia" w:ascii="仿宋_GB2312" w:hAnsi="宋体" w:eastAsia="仿宋_GB2312" w:cs="宋体"/>
          <w:sz w:val="32"/>
          <w:szCs w:val="32"/>
          <w:lang w:eastAsia="zh-CN"/>
        </w:rPr>
        <w:t>服务</w:t>
      </w:r>
      <w:r>
        <w:rPr>
          <w:rFonts w:hint="eastAsia" w:ascii="仿宋_GB2312" w:hAnsi="宋体" w:eastAsia="仿宋_GB2312" w:cs="宋体"/>
          <w:sz w:val="32"/>
          <w:szCs w:val="32"/>
        </w:rPr>
        <w:t>品牌，提高喀左产品知名度；购置有关环境监测、影像采集、网络传输、溯源</w:t>
      </w:r>
      <w:r>
        <w:rPr>
          <w:rFonts w:hint="eastAsia" w:ascii="仿宋_GB2312" w:hAnsi="宋体" w:eastAsia="仿宋_GB2312" w:cs="宋体"/>
          <w:sz w:val="32"/>
          <w:szCs w:val="32"/>
          <w:lang w:eastAsia="zh-CN"/>
        </w:rPr>
        <w:t>数据分析</w:t>
      </w:r>
      <w:r>
        <w:rPr>
          <w:rFonts w:hint="eastAsia" w:ascii="仿宋_GB2312" w:hAnsi="宋体" w:eastAsia="仿宋_GB2312" w:cs="宋体"/>
          <w:sz w:val="32"/>
          <w:szCs w:val="32"/>
        </w:rPr>
        <w:t>等设施设备,</w:t>
      </w:r>
      <w:r>
        <w:rPr>
          <w:rFonts w:hint="eastAsia" w:ascii="仿宋_GB2312" w:hAnsi="宋体" w:eastAsia="仿宋_GB2312" w:cs="宋体"/>
          <w:sz w:val="32"/>
          <w:szCs w:val="32"/>
          <w:lang w:eastAsia="zh-CN"/>
        </w:rPr>
        <w:t>对产品质量检测、溯源包装、智能数据体系进行管理，</w:t>
      </w:r>
      <w:r>
        <w:rPr>
          <w:rFonts w:hint="eastAsia" w:ascii="仿宋_GB2312" w:hAnsi="宋体" w:eastAsia="仿宋_GB2312" w:cs="宋体"/>
          <w:sz w:val="32"/>
          <w:szCs w:val="32"/>
        </w:rPr>
        <w:t>围绕农村产品流通标准化、品牌化和质量品控,开展农产品地理标志、无公害、绿色、有机食品认证以及QS等资质认证,农产品标准化、分级包装、加工配送、商标注册、品牌打造等建设;开展农产品包装设计与视频拍摄、代运营、分销体系建设等服务,积极推动“三品一标”、农产品网络营销;构建农产品溯源平台数据库,开展农产品标准化及产品溯源工作,解决农产品线上销售的前置障碍,进一步改进和完善农产品的品牌培育和质量保障体系建设。</w:t>
      </w:r>
    </w:p>
    <w:p>
      <w:pPr>
        <w:ind w:firstLine="643" w:firstLineChars="200"/>
        <w:rPr>
          <w:rFonts w:hint="eastAsia" w:ascii="仿宋_GB2312" w:hAnsi="宋体" w:eastAsia="仿宋_GB2312" w:cs="宋体"/>
          <w:sz w:val="32"/>
          <w:szCs w:val="32"/>
        </w:rPr>
      </w:pPr>
      <w:r>
        <w:rPr>
          <w:rFonts w:hint="eastAsia" w:ascii="仿宋_GB2312" w:hAnsi="宋体" w:eastAsia="仿宋_GB2312" w:cs="宋体"/>
          <w:b/>
          <w:bCs/>
          <w:sz w:val="32"/>
          <w:szCs w:val="32"/>
        </w:rPr>
        <w:t>（2）建设要求：</w:t>
      </w:r>
      <w:r>
        <w:rPr>
          <w:rFonts w:hint="eastAsia" w:ascii="仿宋_GB2312" w:hAnsi="宋体" w:eastAsia="仿宋_GB2312" w:cs="宋体"/>
          <w:sz w:val="32"/>
          <w:szCs w:val="32"/>
        </w:rPr>
        <w:t>培育和打造</w:t>
      </w: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rPr>
        <w:t>个</w:t>
      </w:r>
      <w:r>
        <w:rPr>
          <w:rFonts w:hint="eastAsia" w:ascii="仿宋_GB2312" w:hAnsi="宋体" w:eastAsia="仿宋_GB2312" w:cs="宋体"/>
          <w:sz w:val="32"/>
          <w:szCs w:val="32"/>
          <w:lang w:eastAsia="zh-CN"/>
        </w:rPr>
        <w:t>区</w:t>
      </w:r>
      <w:r>
        <w:rPr>
          <w:rFonts w:hint="eastAsia" w:ascii="仿宋_GB2312" w:hAnsi="宋体" w:eastAsia="仿宋_GB2312" w:cs="宋体"/>
          <w:sz w:val="32"/>
          <w:szCs w:val="32"/>
        </w:rPr>
        <w:t>域公共品牌,</w:t>
      </w:r>
      <w:r>
        <w:rPr>
          <w:rFonts w:hint="eastAsia" w:ascii="仿宋_GB2312" w:hAnsi="宋体" w:eastAsia="仿宋_GB2312" w:cs="宋体"/>
          <w:sz w:val="32"/>
          <w:szCs w:val="32"/>
          <w:lang w:eastAsia="zh-CN"/>
        </w:rPr>
        <w:t>包含喀左紫砂、喀左陈醋、喀左杂粮</w:t>
      </w:r>
      <w:r>
        <w:rPr>
          <w:rFonts w:hint="eastAsia" w:ascii="仿宋_GB2312" w:hAnsi="宋体" w:eastAsia="仿宋_GB2312" w:cs="宋体"/>
          <w:sz w:val="32"/>
          <w:szCs w:val="32"/>
          <w:lang w:val="en-US" w:eastAsia="zh-CN"/>
        </w:rPr>
        <w:t>3个品类，</w:t>
      </w:r>
      <w:r>
        <w:rPr>
          <w:rFonts w:hint="eastAsia" w:ascii="仿宋_GB2312" w:hAnsi="宋体" w:eastAsia="仿宋_GB2312" w:cs="宋体"/>
          <w:sz w:val="32"/>
          <w:szCs w:val="32"/>
          <w:lang w:eastAsia="zh-CN"/>
        </w:rPr>
        <w:t>提供</w:t>
      </w:r>
      <w:r>
        <w:rPr>
          <w:rFonts w:hint="eastAsia" w:ascii="仿宋_GB2312" w:hAnsi="宋体" w:eastAsia="仿宋_GB2312" w:cs="宋体"/>
          <w:sz w:val="32"/>
          <w:szCs w:val="32"/>
        </w:rPr>
        <w:t>溯源和质量认证服务,</w:t>
      </w:r>
      <w:r>
        <w:rPr>
          <w:rFonts w:hint="eastAsia" w:ascii="仿宋_GB2312" w:hAnsi="宋体" w:eastAsia="仿宋_GB2312" w:cs="宋体"/>
          <w:sz w:val="32"/>
          <w:szCs w:val="32"/>
          <w:lang w:eastAsia="zh-CN"/>
        </w:rPr>
        <w:t>利用</w:t>
      </w:r>
      <w:r>
        <w:rPr>
          <w:rFonts w:hint="eastAsia" w:ascii="仿宋_GB2312" w:hAnsi="宋体" w:eastAsia="仿宋_GB2312" w:cs="宋体"/>
          <w:sz w:val="32"/>
          <w:szCs w:val="32"/>
        </w:rPr>
        <w:t>产品上网、二维码扫描、短信和触摸屏等溯源方式</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提供农产品从生产源头到销售末端的完整数据</w:t>
      </w:r>
      <w:r>
        <w:rPr>
          <w:rFonts w:hint="eastAsia" w:ascii="仿宋_GB2312" w:hAnsi="宋体" w:eastAsia="仿宋_GB2312" w:cs="宋体"/>
          <w:sz w:val="32"/>
          <w:szCs w:val="32"/>
          <w:lang w:eastAsia="zh-CN"/>
        </w:rPr>
        <w:t>可溯体系</w:t>
      </w:r>
      <w:r>
        <w:rPr>
          <w:rFonts w:hint="eastAsia" w:ascii="仿宋_GB2312" w:hAnsi="宋体" w:eastAsia="仿宋_GB2312" w:cs="宋体"/>
          <w:sz w:val="32"/>
          <w:szCs w:val="32"/>
        </w:rPr>
        <w:t>,促进当地农村产品标准化、规模化的生产。2020年</w:t>
      </w:r>
      <w:r>
        <w:rPr>
          <w:rFonts w:hint="eastAsia" w:ascii="仿宋_GB2312" w:hAnsi="宋体" w:eastAsia="仿宋_GB2312" w:cs="宋体"/>
          <w:sz w:val="32"/>
          <w:szCs w:val="32"/>
          <w:lang w:val="en-US" w:eastAsia="zh-CN"/>
        </w:rPr>
        <w:t>12</w:t>
      </w:r>
      <w:r>
        <w:rPr>
          <w:rFonts w:hint="eastAsia" w:ascii="仿宋_GB2312" w:hAnsi="宋体" w:eastAsia="仿宋_GB2312" w:cs="宋体"/>
          <w:sz w:val="32"/>
          <w:szCs w:val="32"/>
        </w:rPr>
        <w:t>月底前完成喀左县域公共品牌培育和质量保障体系建设项目。</w:t>
      </w:r>
    </w:p>
    <w:p>
      <w:pPr>
        <w:ind w:firstLine="643" w:firstLineChars="200"/>
        <w:rPr>
          <w:rFonts w:hint="eastAsia" w:ascii="仿宋_GB2312" w:hAnsi="宋体" w:eastAsia="仿宋_GB2312" w:cs="宋体"/>
          <w:b/>
          <w:bCs/>
          <w:sz w:val="32"/>
          <w:szCs w:val="32"/>
        </w:rPr>
      </w:pPr>
      <w:r>
        <w:rPr>
          <w:rFonts w:hint="eastAsia" w:ascii="仿宋_GB2312" w:hAnsi="宋体" w:eastAsia="仿宋_GB2312" w:cs="宋体"/>
          <w:b/>
          <w:bCs/>
          <w:sz w:val="32"/>
          <w:szCs w:val="32"/>
        </w:rPr>
        <w:t>3、建设农产品电子商务营销服务体系</w:t>
      </w:r>
    </w:p>
    <w:p>
      <w:pPr>
        <w:ind w:firstLine="640" w:firstLineChars="200"/>
        <w:rPr>
          <w:rFonts w:ascii="仿宋_GB2312" w:hAnsi="宋体" w:eastAsia="仿宋_GB2312" w:cs="宋体"/>
          <w:b/>
          <w:bCs/>
          <w:color w:val="FF0000"/>
          <w:sz w:val="32"/>
          <w:szCs w:val="32"/>
        </w:rPr>
      </w:pPr>
      <w:r>
        <w:rPr>
          <w:rFonts w:hint="eastAsia" w:ascii="仿宋_GB2312" w:hAnsi="宋体" w:eastAsia="仿宋_GB2312" w:cs="宋体"/>
          <w:sz w:val="32"/>
          <w:szCs w:val="32"/>
        </w:rPr>
        <w:t>以电子商务为手段，在农业生产、加工、流通等环节运用电子商务大数据引导农业生产，拓宽农产品、民俗产品、乡村旅游等</w:t>
      </w:r>
      <w:r>
        <w:rPr>
          <w:rFonts w:hint="eastAsia" w:ascii="仿宋_GB2312" w:hAnsi="宋体" w:eastAsia="仿宋_GB2312" w:cs="宋体"/>
          <w:sz w:val="32"/>
          <w:szCs w:val="32"/>
          <w:lang w:eastAsia="zh-CN"/>
        </w:rPr>
        <w:t>销售</w:t>
      </w:r>
      <w:r>
        <w:rPr>
          <w:rFonts w:hint="eastAsia" w:ascii="仿宋_GB2312" w:hAnsi="宋体" w:eastAsia="仿宋_GB2312" w:cs="宋体"/>
          <w:sz w:val="32"/>
          <w:szCs w:val="32"/>
        </w:rPr>
        <w:t>市场。采取多种电子商务营销手段，组织引导合作社与电商平台对接，集中打造网上展示大厅，推动“名特优新”、“三品一标”农产品上网营销，加强宣传推介，提高农产品网络销售的公信力、信誉度和美誉度。</w:t>
      </w:r>
    </w:p>
    <w:p>
      <w:pPr>
        <w:ind w:firstLine="643" w:firstLineChars="200"/>
        <w:rPr>
          <w:rFonts w:hint="eastAsia" w:ascii="仿宋_GB2312" w:hAnsi="宋体" w:eastAsia="仿宋_GB2312" w:cs="宋体"/>
          <w:b/>
          <w:bCs/>
          <w:sz w:val="32"/>
          <w:szCs w:val="32"/>
        </w:rPr>
      </w:pPr>
      <w:r>
        <w:rPr>
          <w:rFonts w:hint="eastAsia" w:ascii="仿宋_GB2312" w:hAnsi="宋体" w:eastAsia="仿宋_GB2312" w:cs="宋体"/>
          <w:b/>
          <w:bCs/>
          <w:sz w:val="32"/>
          <w:szCs w:val="32"/>
        </w:rPr>
        <w:t>（1）建设内容：</w:t>
      </w:r>
      <w:r>
        <w:rPr>
          <w:rFonts w:hint="eastAsia" w:ascii="仿宋_GB2312" w:hAnsi="宋体" w:eastAsia="仿宋_GB2312" w:cs="宋体"/>
          <w:sz w:val="32"/>
          <w:szCs w:val="32"/>
          <w:lang w:eastAsia="zh-CN"/>
        </w:rPr>
        <w:t>组织</w:t>
      </w:r>
      <w:r>
        <w:rPr>
          <w:rFonts w:hint="eastAsia" w:ascii="仿宋_GB2312" w:hAnsi="宋体" w:eastAsia="仿宋_GB2312" w:cs="宋体"/>
          <w:sz w:val="32"/>
          <w:szCs w:val="32"/>
        </w:rPr>
        <w:t>开展营销策划</w:t>
      </w:r>
      <w:r>
        <w:rPr>
          <w:rFonts w:hint="eastAsia" w:ascii="仿宋_GB2312" w:hAnsi="宋体" w:eastAsia="仿宋_GB2312" w:cs="宋体"/>
          <w:sz w:val="32"/>
          <w:szCs w:val="32"/>
          <w:lang w:eastAsia="zh-CN"/>
        </w:rPr>
        <w:t>、品牌</w:t>
      </w:r>
      <w:r>
        <w:rPr>
          <w:rFonts w:hint="eastAsia" w:ascii="仿宋_GB2312" w:hAnsi="宋体" w:eastAsia="仿宋_GB2312" w:cs="宋体"/>
          <w:sz w:val="32"/>
          <w:szCs w:val="32"/>
        </w:rPr>
        <w:t>推介</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农产品产销对接等活动，促进喀左工业品、农产品网上营销；</w:t>
      </w:r>
      <w:r>
        <w:rPr>
          <w:rFonts w:hint="eastAsia" w:ascii="仿宋_GB2312" w:hAnsi="宋体" w:eastAsia="仿宋_GB2312" w:cs="宋体"/>
          <w:sz w:val="32"/>
          <w:szCs w:val="32"/>
          <w:lang w:eastAsia="zh-CN"/>
        </w:rPr>
        <w:t>引导出口企业触网</w:t>
      </w:r>
      <w:r>
        <w:rPr>
          <w:rFonts w:hint="eastAsia" w:ascii="仿宋_GB2312" w:hAnsi="宋体" w:eastAsia="仿宋_GB2312" w:cs="宋体"/>
          <w:sz w:val="32"/>
          <w:szCs w:val="32"/>
        </w:rPr>
        <w:t>，推进跨境电子商务工作。开展形式多样的电子商务政策</w:t>
      </w:r>
      <w:r>
        <w:rPr>
          <w:rFonts w:hint="eastAsia" w:ascii="仿宋_GB2312" w:hAnsi="宋体" w:eastAsia="仿宋_GB2312" w:cs="宋体"/>
          <w:sz w:val="32"/>
          <w:szCs w:val="32"/>
          <w:lang w:eastAsia="zh-CN"/>
        </w:rPr>
        <w:t>宣传</w:t>
      </w:r>
      <w:r>
        <w:rPr>
          <w:rFonts w:hint="eastAsia" w:ascii="仿宋_GB2312" w:hAnsi="宋体" w:eastAsia="仿宋_GB2312" w:cs="宋体"/>
          <w:sz w:val="32"/>
          <w:szCs w:val="32"/>
        </w:rPr>
        <w:t>和示范县创建工作的成果展示、县域</w:t>
      </w:r>
      <w:r>
        <w:rPr>
          <w:rFonts w:hint="eastAsia" w:ascii="仿宋_GB2312" w:hAnsi="宋体" w:eastAsia="仿宋_GB2312" w:cs="宋体"/>
          <w:sz w:val="32"/>
          <w:szCs w:val="32"/>
          <w:lang w:eastAsia="zh-CN"/>
        </w:rPr>
        <w:t>产品</w:t>
      </w:r>
      <w:r>
        <w:rPr>
          <w:rFonts w:hint="eastAsia" w:ascii="仿宋_GB2312" w:hAnsi="宋体" w:eastAsia="仿宋_GB2312" w:cs="宋体"/>
          <w:sz w:val="32"/>
          <w:szCs w:val="32"/>
        </w:rPr>
        <w:t>营销宣传活动。带动和扶持本地农贸市场、网商、农业和旅游企业及</w:t>
      </w:r>
      <w:r>
        <w:rPr>
          <w:rFonts w:hint="eastAsia" w:ascii="仿宋_GB2312" w:hAnsi="宋体" w:eastAsia="仿宋_GB2312" w:cs="宋体"/>
          <w:sz w:val="32"/>
          <w:szCs w:val="32"/>
          <w:lang w:eastAsia="zh-CN"/>
        </w:rPr>
        <w:t>各类专业</w:t>
      </w:r>
      <w:r>
        <w:rPr>
          <w:rFonts w:hint="eastAsia" w:ascii="仿宋_GB2312" w:hAnsi="宋体" w:eastAsia="仿宋_GB2312" w:cs="宋体"/>
          <w:sz w:val="32"/>
          <w:szCs w:val="32"/>
        </w:rPr>
        <w:t>合作社参与到营销体系建设中来。营造农村电子商务发展的良好氛围。运用多种电子商务营销手段,如微信营销、微博营销、网络直播、手机APP、农产品垂直营销平台等,提高农产品的产业化、组织化程度,让更多优质、安全的农产品以便捷的方式、通畅的渠道进入市场,促进农业增效、农民增收。运用多种媒体进行喀左县区域公共品牌、特色农产品、电商政策等宣传。在交通便利、人流量大、沿旅游路线附近</w:t>
      </w:r>
      <w:r>
        <w:rPr>
          <w:rFonts w:hint="eastAsia" w:ascii="仿宋_GB2312" w:hAnsi="宋体" w:eastAsia="仿宋_GB2312" w:cs="宋体"/>
          <w:sz w:val="32"/>
          <w:szCs w:val="32"/>
          <w:lang w:eastAsia="zh-CN"/>
        </w:rPr>
        <w:t>的电商综合服务中心植入</w:t>
      </w:r>
      <w:r>
        <w:rPr>
          <w:rFonts w:hint="eastAsia" w:ascii="仿宋_GB2312" w:hAnsi="宋体" w:eastAsia="仿宋_GB2312" w:cs="宋体"/>
          <w:sz w:val="32"/>
          <w:szCs w:val="32"/>
          <w:lang w:val="en-US" w:eastAsia="zh-CN"/>
        </w:rPr>
        <w:t>020展示展销功能，</w:t>
      </w:r>
      <w:r>
        <w:rPr>
          <w:rFonts w:hint="eastAsia" w:ascii="仿宋_GB2312" w:hAnsi="宋体" w:eastAsia="仿宋_GB2312" w:cs="宋体"/>
          <w:sz w:val="32"/>
          <w:szCs w:val="32"/>
        </w:rPr>
        <w:t>完成线上推销地产品,线下展示的结合。</w:t>
      </w:r>
    </w:p>
    <w:p>
      <w:pPr>
        <w:ind w:firstLine="643" w:firstLineChars="200"/>
        <w:rPr>
          <w:rFonts w:hint="eastAsia" w:ascii="仿宋_GB2312" w:hAnsi="宋体" w:eastAsia="仿宋_GB2312" w:cs="宋体"/>
          <w:b/>
          <w:bCs/>
          <w:sz w:val="32"/>
          <w:szCs w:val="32"/>
        </w:rPr>
      </w:pPr>
      <w:r>
        <w:rPr>
          <w:rFonts w:hint="eastAsia" w:ascii="仿宋_GB2312" w:hAnsi="宋体" w:eastAsia="仿宋_GB2312" w:cs="宋体"/>
          <w:b/>
          <w:bCs/>
          <w:sz w:val="32"/>
          <w:szCs w:val="32"/>
        </w:rPr>
        <w:t>（2）建设要求：</w:t>
      </w:r>
      <w:r>
        <w:rPr>
          <w:rFonts w:hint="eastAsia" w:ascii="仿宋_GB2312" w:hAnsi="宋体" w:eastAsia="仿宋_GB2312" w:cs="宋体"/>
          <w:sz w:val="32"/>
          <w:szCs w:val="32"/>
        </w:rPr>
        <w:t>对喀左</w:t>
      </w:r>
      <w:r>
        <w:rPr>
          <w:rFonts w:hint="eastAsia" w:ascii="仿宋_GB2312" w:hAnsi="宋体" w:eastAsia="仿宋_GB2312" w:cs="宋体"/>
          <w:sz w:val="32"/>
          <w:szCs w:val="32"/>
          <w:lang w:eastAsia="zh-CN"/>
        </w:rPr>
        <w:t>示范县工作及</w:t>
      </w:r>
      <w:r>
        <w:rPr>
          <w:rFonts w:hint="eastAsia" w:ascii="仿宋_GB2312" w:hAnsi="宋体" w:eastAsia="仿宋_GB2312" w:cs="宋体"/>
          <w:sz w:val="32"/>
          <w:szCs w:val="32"/>
        </w:rPr>
        <w:t>县域电商发展进行宣传引导,</w:t>
      </w:r>
      <w:r>
        <w:rPr>
          <w:rFonts w:hint="eastAsia" w:ascii="仿宋_GB2312" w:hAnsi="宋体" w:eastAsia="仿宋_GB2312" w:cs="宋体"/>
          <w:sz w:val="32"/>
          <w:szCs w:val="32"/>
          <w:lang w:eastAsia="zh-CN"/>
        </w:rPr>
        <w:t>营造</w:t>
      </w:r>
      <w:r>
        <w:rPr>
          <w:rFonts w:hint="eastAsia" w:ascii="仿宋_GB2312" w:hAnsi="宋体" w:eastAsia="仿宋_GB2312" w:cs="宋体"/>
          <w:sz w:val="32"/>
          <w:szCs w:val="32"/>
        </w:rPr>
        <w:t>县、</w:t>
      </w:r>
      <w:r>
        <w:rPr>
          <w:rFonts w:hint="eastAsia" w:ascii="仿宋_GB2312" w:hAnsi="宋体" w:eastAsia="仿宋_GB2312" w:cs="宋体"/>
          <w:sz w:val="32"/>
          <w:szCs w:val="32"/>
          <w:lang w:eastAsia="zh-CN"/>
        </w:rPr>
        <w:t>乡</w:t>
      </w:r>
      <w:r>
        <w:rPr>
          <w:rFonts w:hint="eastAsia" w:ascii="仿宋_GB2312" w:hAnsi="宋体" w:eastAsia="仿宋_GB2312" w:cs="宋体"/>
          <w:sz w:val="32"/>
          <w:szCs w:val="32"/>
        </w:rPr>
        <w:t>镇、村三级联动创建综合示范工作机制,</w:t>
      </w:r>
      <w:r>
        <w:rPr>
          <w:rFonts w:hint="eastAsia" w:ascii="仿宋_GB2312" w:hAnsi="宋体" w:eastAsia="仿宋_GB2312" w:cs="宋体"/>
          <w:sz w:val="32"/>
          <w:szCs w:val="32"/>
          <w:lang w:val="en-US" w:eastAsia="zh-CN"/>
        </w:rPr>
        <w:t xml:space="preserve"> </w:t>
      </w:r>
      <w:r>
        <w:rPr>
          <w:rFonts w:hint="eastAsia" w:ascii="仿宋_GB2312" w:hAnsi="宋体" w:eastAsia="仿宋_GB2312" w:cs="宋体"/>
          <w:sz w:val="32"/>
          <w:szCs w:val="32"/>
        </w:rPr>
        <w:t>政策宣传应进村入户</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让更多的群众了解农村电子商务发展趋势和各电商平台功能,提高群众网购网销意识，形成利用网络的自觉性、习惯性；建立专业团队为农产品、民俗产品、乡村旅游产业提供网络销售服务，提供品牌注册、品牌培育、网络营销策划、网站托管等增值服务；引入主流媒体,利用网络、节庆</w:t>
      </w:r>
      <w:r>
        <w:rPr>
          <w:rFonts w:hint="eastAsia" w:ascii="仿宋_GB2312" w:hAnsi="宋体" w:eastAsia="仿宋_GB2312" w:cs="宋体"/>
          <w:sz w:val="32"/>
          <w:szCs w:val="32"/>
          <w:lang w:eastAsia="zh-CN"/>
        </w:rPr>
        <w:t>、会展及展会</w:t>
      </w:r>
      <w:r>
        <w:rPr>
          <w:rFonts w:hint="eastAsia" w:ascii="仿宋_GB2312" w:hAnsi="宋体" w:eastAsia="仿宋_GB2312" w:cs="宋体"/>
          <w:sz w:val="32"/>
          <w:szCs w:val="32"/>
        </w:rPr>
        <w:t>等平台进行主题策划、活动策划、媒体策划、品牌塑造及形象打造,完成电商媒体渠道维护和拓展；积极组织引导企业、合作社与电商平台对接。在继续做好农产品营销促销工作的同时,集中打造网上展示大厅,推动“名特优新”、“三品一标”农产品网上营销,加强宣传推广,提高农产品网络销售的信誉度和美誉度。结合“合作社+贫困户”的模式,带动贫困户直接或间接开展网络销售。</w:t>
      </w:r>
    </w:p>
    <w:p>
      <w:pPr>
        <w:ind w:firstLine="630" w:firstLineChars="196"/>
        <w:rPr>
          <w:rFonts w:hint="eastAsia" w:ascii="楷体_GB2312" w:hAnsi="宋体" w:eastAsia="楷体_GB2312" w:cs="宋体"/>
          <w:b/>
          <w:bCs/>
          <w:sz w:val="32"/>
          <w:szCs w:val="32"/>
        </w:rPr>
      </w:pPr>
      <w:r>
        <w:rPr>
          <w:rFonts w:hint="eastAsia" w:ascii="楷体_GB2312" w:hAnsi="宋体" w:eastAsia="楷体_GB2312" w:cs="宋体"/>
          <w:b/>
          <w:bCs/>
          <w:sz w:val="32"/>
          <w:szCs w:val="32"/>
        </w:rPr>
        <w:t>（三）建设农村电子</w:t>
      </w:r>
      <w:r>
        <w:rPr>
          <w:rFonts w:hint="eastAsia" w:ascii="仿宋_GB2312" w:hAnsi="宋体" w:eastAsia="仿宋_GB2312" w:cs="宋体"/>
          <w:b/>
          <w:bCs/>
          <w:sz w:val="32"/>
          <w:szCs w:val="32"/>
        </w:rPr>
        <w:t>商务培训体系</w:t>
      </w:r>
    </w:p>
    <w:p>
      <w:pPr>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制定电子商务进农村培训方案，合理安排培训经费，通过定期培训以及与政、校、企合作等方式培养大批电商专业人才，邀请国内知名专家及专业电子商务培训机构，开展全方位培训。</w:t>
      </w:r>
    </w:p>
    <w:p>
      <w:pPr>
        <w:ind w:firstLine="630" w:firstLineChars="196"/>
        <w:rPr>
          <w:rFonts w:hint="eastAsia" w:ascii="仿宋_GB2312" w:hAnsi="宋体" w:eastAsia="仿宋_GB2312" w:cs="宋体"/>
          <w:sz w:val="32"/>
          <w:szCs w:val="32"/>
        </w:rPr>
      </w:pPr>
      <w:r>
        <w:rPr>
          <w:rFonts w:hint="eastAsia" w:ascii="仿宋_GB2312" w:hAnsi="宋体" w:eastAsia="仿宋_GB2312" w:cs="宋体"/>
          <w:b/>
          <w:bCs/>
          <w:sz w:val="32"/>
          <w:szCs w:val="32"/>
        </w:rPr>
        <w:t>1、培训对象及内容</w:t>
      </w:r>
    </w:p>
    <w:p>
      <w:pPr>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（1）针对政府机构、村基层干部等开设以“互联网+”电商趋势分析、县域电商发展政策及机遇、农村电子商务发展模式及成功案例分析等课程为主的引导式培训。</w:t>
      </w:r>
    </w:p>
    <w:p>
      <w:pPr>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（2）针对建档立卡贫困户开设以电商发展形势、农产品网销、网络购物、网络平台使用、网络安全等相关课程为主的普及式培训。</w:t>
      </w:r>
    </w:p>
    <w:p>
      <w:pPr>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（3）针对返乡大学生、返乡农民工、</w:t>
      </w:r>
      <w:r>
        <w:rPr>
          <w:rFonts w:hint="eastAsia" w:ascii="仿宋_GB2312" w:hAnsi="宋体" w:eastAsia="仿宋_GB2312" w:cs="宋体"/>
          <w:sz w:val="32"/>
          <w:szCs w:val="32"/>
          <w:lang w:eastAsia="zh-CN"/>
        </w:rPr>
        <w:t>退役</w:t>
      </w:r>
      <w:r>
        <w:rPr>
          <w:rFonts w:hint="eastAsia" w:ascii="仿宋_GB2312" w:hAnsi="宋体" w:eastAsia="仿宋_GB2312" w:cs="宋体"/>
          <w:sz w:val="32"/>
          <w:szCs w:val="32"/>
        </w:rPr>
        <w:t>军人、</w:t>
      </w:r>
      <w:r>
        <w:rPr>
          <w:rFonts w:hint="eastAsia" w:ascii="仿宋_GB2312" w:hAnsi="宋体" w:eastAsia="仿宋_GB2312" w:cs="宋体"/>
          <w:sz w:val="32"/>
          <w:szCs w:val="32"/>
          <w:lang w:eastAsia="zh-CN"/>
        </w:rPr>
        <w:t>留守</w:t>
      </w:r>
      <w:r>
        <w:rPr>
          <w:rFonts w:hint="eastAsia" w:ascii="仿宋_GB2312" w:hAnsi="宋体" w:eastAsia="仿宋_GB2312" w:cs="宋体"/>
          <w:sz w:val="32"/>
          <w:szCs w:val="32"/>
        </w:rPr>
        <w:t>妇女、残疾人等开设电商(微商)交易平台的店铺注册、定位、网店设计装饰、运营管理及推广、客服服务</w:t>
      </w:r>
      <w:r>
        <w:rPr>
          <w:rFonts w:hint="eastAsia" w:ascii="仿宋_GB2312" w:hAnsi="宋体" w:eastAsia="仿宋_GB2312" w:cs="宋体"/>
          <w:sz w:val="32"/>
          <w:szCs w:val="32"/>
          <w:lang w:eastAsia="zh-CN"/>
        </w:rPr>
        <w:t>、直播销售</w:t>
      </w:r>
      <w:r>
        <w:rPr>
          <w:rFonts w:hint="eastAsia" w:ascii="仿宋_GB2312" w:hAnsi="宋体" w:eastAsia="仿宋_GB2312" w:cs="宋体"/>
          <w:sz w:val="32"/>
          <w:szCs w:val="32"/>
        </w:rPr>
        <w:t>等课程为主的电商创业基础、进阶、精英等</w:t>
      </w:r>
      <w:r>
        <w:rPr>
          <w:rFonts w:hint="eastAsia" w:ascii="仿宋_GB2312" w:hAnsi="宋体" w:eastAsia="仿宋_GB2312" w:cs="宋体"/>
          <w:sz w:val="32"/>
          <w:szCs w:val="32"/>
          <w:lang w:eastAsia="zh-CN"/>
        </w:rPr>
        <w:t>应用式培训</w:t>
      </w:r>
      <w:r>
        <w:rPr>
          <w:rFonts w:hint="eastAsia" w:ascii="仿宋_GB2312" w:hAnsi="宋体" w:eastAsia="仿宋_GB2312" w:cs="宋体"/>
          <w:sz w:val="32"/>
          <w:szCs w:val="32"/>
        </w:rPr>
        <w:t>。</w:t>
      </w:r>
    </w:p>
    <w:p>
      <w:pPr>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（4）针对乡、村电</w:t>
      </w:r>
      <w:r>
        <w:rPr>
          <w:rFonts w:hint="eastAsia" w:ascii="仿宋_GB2312" w:hAnsi="宋体" w:eastAsia="仿宋_GB2312" w:cs="宋体"/>
          <w:sz w:val="32"/>
          <w:szCs w:val="32"/>
          <w:lang w:eastAsia="zh-CN"/>
        </w:rPr>
        <w:t>子</w:t>
      </w:r>
      <w:r>
        <w:rPr>
          <w:rFonts w:hint="eastAsia" w:ascii="仿宋_GB2312" w:hAnsi="宋体" w:eastAsia="仿宋_GB2312" w:cs="宋体"/>
          <w:sz w:val="32"/>
          <w:szCs w:val="32"/>
        </w:rPr>
        <w:t>商务综合服务中心负责人开设以代购代销、在线支付、多平台销售、物流软件应用、农村信息服务、公共服务平台应用、便民服务运营技能等内容为主的技能</w:t>
      </w:r>
      <w:r>
        <w:rPr>
          <w:rFonts w:hint="eastAsia" w:ascii="仿宋_GB2312" w:hAnsi="宋体" w:eastAsia="仿宋_GB2312" w:cs="宋体"/>
          <w:sz w:val="32"/>
          <w:szCs w:val="32"/>
          <w:lang w:eastAsia="zh-CN"/>
        </w:rPr>
        <w:t>式</w:t>
      </w:r>
      <w:r>
        <w:rPr>
          <w:rFonts w:hint="eastAsia" w:ascii="仿宋_GB2312" w:hAnsi="宋体" w:eastAsia="仿宋_GB2312" w:cs="宋体"/>
          <w:sz w:val="32"/>
          <w:szCs w:val="32"/>
        </w:rPr>
        <w:t>培训。</w:t>
      </w:r>
    </w:p>
    <w:p>
      <w:pPr>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（5）开展商贸流通企业</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传统企业互联网转型等其它类型的相关培训。</w:t>
      </w:r>
    </w:p>
    <w:p>
      <w:pPr>
        <w:ind w:firstLine="643" w:firstLineChars="200"/>
        <w:rPr>
          <w:rFonts w:hint="eastAsia" w:ascii="仿宋_GB2312" w:hAnsi="宋体" w:eastAsia="仿宋_GB2312" w:cs="宋体"/>
          <w:b/>
          <w:bCs/>
          <w:sz w:val="32"/>
          <w:szCs w:val="32"/>
        </w:rPr>
      </w:pPr>
      <w:r>
        <w:rPr>
          <w:rFonts w:hint="eastAsia" w:ascii="仿宋_GB2312" w:hAnsi="宋体" w:eastAsia="仿宋_GB2312" w:cs="宋体"/>
          <w:b/>
          <w:bCs/>
          <w:sz w:val="32"/>
          <w:szCs w:val="32"/>
          <w:lang w:val="en-US" w:eastAsia="zh-CN"/>
        </w:rPr>
        <w:t>2</w:t>
      </w:r>
      <w:r>
        <w:rPr>
          <w:rFonts w:hint="eastAsia" w:ascii="仿宋_GB2312" w:hAnsi="宋体" w:eastAsia="仿宋_GB2312" w:cs="宋体"/>
          <w:b/>
          <w:bCs/>
          <w:sz w:val="32"/>
          <w:szCs w:val="32"/>
        </w:rPr>
        <w:t>、培训要求</w:t>
      </w:r>
    </w:p>
    <w:p>
      <w:pPr>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（1）培训要具有针对性和有效性,根据人员结构区分类别和层次,按计划、分阶段进行。因地制宜,开展电商沙龙、高峰论坛、</w:t>
      </w:r>
      <w:r>
        <w:rPr>
          <w:rFonts w:hint="eastAsia" w:ascii="仿宋_GB2312" w:hAnsi="宋体" w:eastAsia="仿宋_GB2312" w:cs="宋体"/>
          <w:sz w:val="32"/>
          <w:szCs w:val="32"/>
          <w:lang w:eastAsia="zh-CN"/>
        </w:rPr>
        <w:t>以会代训、考察游学</w:t>
      </w:r>
      <w:r>
        <w:rPr>
          <w:rFonts w:hint="eastAsia" w:ascii="仿宋_GB2312" w:hAnsi="宋体" w:eastAsia="仿宋_GB2312" w:cs="宋体"/>
          <w:sz w:val="32"/>
          <w:szCs w:val="32"/>
        </w:rPr>
        <w:t>等多种形式的培训活动,做好培训跟踪服务,</w:t>
      </w:r>
      <w:r>
        <w:rPr>
          <w:rFonts w:hint="eastAsia" w:ascii="仿宋_GB2312" w:hAnsi="宋体" w:eastAsia="仿宋_GB2312" w:cs="宋体"/>
          <w:sz w:val="32"/>
          <w:szCs w:val="32"/>
          <w:lang w:eastAsia="zh-CN"/>
        </w:rPr>
        <w:t>培育电商人才，提升电商应用范围，</w:t>
      </w:r>
      <w:r>
        <w:rPr>
          <w:rFonts w:hint="eastAsia" w:ascii="仿宋_GB2312" w:hAnsi="宋体" w:eastAsia="仿宋_GB2312" w:cs="宋体"/>
          <w:sz w:val="32"/>
          <w:szCs w:val="32"/>
        </w:rPr>
        <w:t>营造电子商务进农村氛围。</w:t>
      </w:r>
    </w:p>
    <w:p>
      <w:pPr>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（2）建立培训档案,要将培训计划</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培训通知、课程安排、培训材料、课件内容、参训人员签到簿和培训影像等相关资料建立档案。建立分级分类多层次的农村电商培训机制，分级分类培训</w:t>
      </w:r>
      <w:r>
        <w:rPr>
          <w:rFonts w:hint="eastAsia" w:ascii="仿宋_GB2312" w:hAnsi="宋体" w:eastAsia="仿宋_GB2312" w:cs="宋体"/>
          <w:color w:val="auto"/>
          <w:sz w:val="32"/>
          <w:szCs w:val="32"/>
        </w:rPr>
        <w:t>6</w:t>
      </w:r>
      <w:r>
        <w:rPr>
          <w:rFonts w:hint="eastAsia" w:ascii="仿宋_GB2312" w:hAnsi="宋体" w:eastAsia="仿宋_GB2312" w:cs="宋体"/>
          <w:color w:val="auto"/>
          <w:sz w:val="32"/>
          <w:szCs w:val="32"/>
          <w:lang w:val="en-US" w:eastAsia="zh-CN"/>
        </w:rPr>
        <w:t>1</w:t>
      </w:r>
      <w:r>
        <w:rPr>
          <w:rFonts w:ascii="仿宋_GB2312" w:hAnsi="宋体" w:eastAsia="仿宋_GB2312" w:cs="宋体"/>
          <w:color w:val="auto"/>
          <w:sz w:val="32"/>
          <w:szCs w:val="32"/>
        </w:rPr>
        <w:t>30</w:t>
      </w:r>
      <w:r>
        <w:rPr>
          <w:rFonts w:hint="eastAsia" w:ascii="仿宋_GB2312" w:hAnsi="宋体" w:eastAsia="仿宋_GB2312" w:cs="宋体"/>
          <w:color w:val="auto"/>
          <w:sz w:val="32"/>
          <w:szCs w:val="32"/>
        </w:rPr>
        <w:t>人次。</w:t>
      </w:r>
      <w:r>
        <w:rPr>
          <w:rFonts w:hint="eastAsia" w:ascii="仿宋_GB2312" w:hAnsi="宋体" w:eastAsia="仿宋_GB2312" w:cs="宋体"/>
          <w:sz w:val="32"/>
          <w:szCs w:val="32"/>
        </w:rPr>
        <w:t>初级培训</w:t>
      </w:r>
      <w:r>
        <w:rPr>
          <w:rFonts w:ascii="仿宋_GB2312" w:hAnsi="宋体" w:eastAsia="仿宋_GB2312" w:cs="宋体"/>
          <w:sz w:val="32"/>
          <w:szCs w:val="32"/>
        </w:rPr>
        <w:t>35</w:t>
      </w:r>
      <w:r>
        <w:rPr>
          <w:rFonts w:hint="eastAsia" w:ascii="仿宋_GB2312" w:hAnsi="宋体" w:eastAsia="仿宋_GB2312" w:cs="宋体"/>
          <w:sz w:val="32"/>
          <w:szCs w:val="32"/>
        </w:rPr>
        <w:t>00人次，其中完成建档立卡贫困户培训1000人（次）；中级培训</w:t>
      </w:r>
      <w:r>
        <w:rPr>
          <w:rFonts w:ascii="仿宋_GB2312" w:hAnsi="宋体" w:eastAsia="仿宋_GB2312" w:cs="宋体"/>
          <w:sz w:val="32"/>
          <w:szCs w:val="32"/>
        </w:rPr>
        <w:t>15</w:t>
      </w:r>
      <w:r>
        <w:rPr>
          <w:rFonts w:hint="eastAsia" w:ascii="仿宋_GB2312" w:hAnsi="宋体" w:eastAsia="仿宋_GB2312" w:cs="宋体"/>
          <w:sz w:val="32"/>
          <w:szCs w:val="32"/>
        </w:rPr>
        <w:t>00人（次）；高级培训</w:t>
      </w:r>
      <w:r>
        <w:rPr>
          <w:rFonts w:ascii="仿宋_GB2312" w:hAnsi="宋体" w:eastAsia="仿宋_GB2312" w:cs="宋体"/>
          <w:sz w:val="32"/>
          <w:szCs w:val="32"/>
        </w:rPr>
        <w:t>5</w:t>
      </w:r>
      <w:r>
        <w:rPr>
          <w:rFonts w:hint="eastAsia" w:ascii="仿宋_GB2312" w:hAnsi="宋体" w:eastAsia="仿宋_GB2312" w:cs="宋体"/>
          <w:sz w:val="32"/>
          <w:szCs w:val="32"/>
        </w:rPr>
        <w:t>00人（次）左右，领导干部培训</w:t>
      </w:r>
      <w:r>
        <w:rPr>
          <w:rFonts w:ascii="仿宋_GB2312" w:hAnsi="宋体" w:eastAsia="仿宋_GB2312" w:cs="宋体"/>
          <w:sz w:val="32"/>
          <w:szCs w:val="32"/>
        </w:rPr>
        <w:t>3</w:t>
      </w:r>
      <w:r>
        <w:rPr>
          <w:rFonts w:hint="eastAsia" w:ascii="仿宋_GB2312" w:hAnsi="宋体" w:eastAsia="仿宋_GB2312" w:cs="宋体"/>
          <w:sz w:val="32"/>
          <w:szCs w:val="32"/>
        </w:rPr>
        <w:t>00人（次）、跨境业务培训</w:t>
      </w: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rPr>
        <w:t>00人（次），</w:t>
      </w:r>
      <w:r>
        <w:rPr>
          <w:rFonts w:hint="eastAsia" w:ascii="仿宋_GB2312" w:hAnsi="宋体" w:eastAsia="仿宋_GB2312" w:cs="宋体"/>
          <w:sz w:val="32"/>
          <w:szCs w:val="32"/>
          <w:lang w:eastAsia="zh-CN"/>
        </w:rPr>
        <w:t>直播人才培训</w:t>
      </w:r>
      <w:r>
        <w:rPr>
          <w:rFonts w:hint="eastAsia" w:ascii="仿宋_GB2312" w:hAnsi="宋体" w:eastAsia="仿宋_GB2312" w:cs="宋体"/>
          <w:sz w:val="32"/>
          <w:szCs w:val="32"/>
          <w:lang w:val="en-US" w:eastAsia="zh-CN"/>
        </w:rPr>
        <w:t>200人（次），</w:t>
      </w:r>
      <w:r>
        <w:rPr>
          <w:rFonts w:hint="eastAsia" w:ascii="仿宋_GB2312" w:hAnsi="宋体" w:eastAsia="仿宋_GB2312" w:cs="宋体"/>
          <w:sz w:val="32"/>
          <w:szCs w:val="32"/>
        </w:rPr>
        <w:t>电子商务专业讲师</w:t>
      </w:r>
      <w:r>
        <w:rPr>
          <w:rFonts w:ascii="仿宋_GB2312" w:hAnsi="宋体" w:eastAsia="仿宋_GB2312" w:cs="宋体"/>
          <w:sz w:val="32"/>
          <w:szCs w:val="32"/>
        </w:rPr>
        <w:t>30</w:t>
      </w:r>
      <w:r>
        <w:rPr>
          <w:rFonts w:hint="eastAsia" w:ascii="仿宋_GB2312" w:hAnsi="宋体" w:eastAsia="仿宋_GB2312" w:cs="宋体"/>
          <w:sz w:val="32"/>
          <w:szCs w:val="32"/>
        </w:rPr>
        <w:t>人。</w:t>
      </w:r>
    </w:p>
    <w:p>
      <w:pPr>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（3）授课人员由具有网店实操、运营业绩资历的讲师或有相关电商资格认证的专家担任。</w:t>
      </w:r>
    </w:p>
    <w:p>
      <w:pPr>
        <w:pStyle w:val="3"/>
        <w:widowControl/>
        <w:spacing w:before="0" w:beforeAutospacing="0" w:after="0" w:afterAutospacing="0" w:line="620" w:lineRule="atLeast"/>
        <w:ind w:firstLine="640"/>
        <w:jc w:val="both"/>
        <w:rPr>
          <w:rFonts w:ascii="等线" w:hAnsi="等线" w:eastAsia="等线" w:cs="等线"/>
          <w:b/>
          <w:sz w:val="21"/>
          <w:szCs w:val="21"/>
        </w:rPr>
      </w:pPr>
      <w:r>
        <w:rPr>
          <w:rFonts w:hint="eastAsia" w:ascii="黑体" w:hAnsi="宋体" w:eastAsia="黑体" w:cs="黑体"/>
          <w:b/>
          <w:sz w:val="32"/>
          <w:szCs w:val="32"/>
          <w:shd w:val="clear" w:color="auto" w:fill="FFFFFF"/>
          <w:lang w:eastAsia="zh-CN"/>
        </w:rPr>
        <w:t>六</w:t>
      </w:r>
      <w:r>
        <w:rPr>
          <w:rFonts w:hint="eastAsia" w:ascii="黑体" w:hAnsi="宋体" w:eastAsia="黑体" w:cs="黑体"/>
          <w:b/>
          <w:sz w:val="32"/>
          <w:szCs w:val="32"/>
          <w:shd w:val="clear" w:color="auto" w:fill="FFFFFF"/>
        </w:rPr>
        <w:t>、实施进度</w:t>
      </w:r>
    </w:p>
    <w:p>
      <w:pPr>
        <w:pStyle w:val="3"/>
        <w:widowControl/>
        <w:spacing w:before="0" w:beforeAutospacing="0" w:after="0" w:afterAutospacing="0" w:line="620" w:lineRule="atLeast"/>
        <w:ind w:firstLine="640"/>
        <w:jc w:val="both"/>
        <w:rPr>
          <w:rFonts w:ascii="仿宋_GB2312" w:hAnsi="等线" w:eastAsia="仿宋_GB2312" w:cs="仿宋_GB2312"/>
          <w:b/>
          <w:sz w:val="32"/>
          <w:szCs w:val="32"/>
          <w:shd w:val="clear" w:color="auto" w:fill="FFFFFF"/>
        </w:rPr>
      </w:pPr>
      <w:r>
        <w:rPr>
          <w:rFonts w:ascii="仿宋_GB2312" w:hAnsi="等线" w:eastAsia="仿宋_GB2312" w:cs="仿宋_GB2312"/>
          <w:b/>
          <w:sz w:val="32"/>
          <w:szCs w:val="32"/>
          <w:shd w:val="clear" w:color="auto" w:fill="FFFFFF"/>
        </w:rPr>
        <w:t>（一）第一阶段:启动阶段(201</w:t>
      </w:r>
      <w:r>
        <w:rPr>
          <w:rFonts w:hint="eastAsia" w:ascii="仿宋_GB2312" w:hAnsi="等线" w:eastAsia="仿宋_GB2312" w:cs="仿宋_GB2312"/>
          <w:b/>
          <w:sz w:val="32"/>
          <w:szCs w:val="32"/>
          <w:shd w:val="clear" w:color="auto" w:fill="FFFFFF"/>
        </w:rPr>
        <w:t>9</w:t>
      </w:r>
      <w:r>
        <w:rPr>
          <w:rFonts w:ascii="仿宋_GB2312" w:hAnsi="等线" w:eastAsia="仿宋_GB2312" w:cs="仿宋_GB2312"/>
          <w:b/>
          <w:sz w:val="32"/>
          <w:szCs w:val="32"/>
          <w:shd w:val="clear" w:color="auto" w:fill="FFFFFF"/>
        </w:rPr>
        <w:t>年</w:t>
      </w:r>
      <w:r>
        <w:rPr>
          <w:rFonts w:hint="eastAsia" w:ascii="仿宋_GB2312" w:hAnsi="等线" w:eastAsia="仿宋_GB2312" w:cs="仿宋_GB2312"/>
          <w:b/>
          <w:sz w:val="32"/>
          <w:szCs w:val="32"/>
          <w:shd w:val="clear" w:color="auto" w:fill="FFFFFF"/>
          <w:lang w:val="en-US" w:eastAsia="zh-CN"/>
        </w:rPr>
        <w:t>10</w:t>
      </w:r>
      <w:r>
        <w:rPr>
          <w:rFonts w:ascii="仿宋_GB2312" w:hAnsi="等线" w:eastAsia="仿宋_GB2312" w:cs="仿宋_GB2312"/>
          <w:b/>
          <w:sz w:val="32"/>
          <w:szCs w:val="32"/>
          <w:shd w:val="clear" w:color="auto" w:fill="FFFFFF"/>
        </w:rPr>
        <w:t>月-20</w:t>
      </w:r>
      <w:r>
        <w:rPr>
          <w:rFonts w:hint="eastAsia" w:ascii="仿宋_GB2312" w:hAnsi="等线" w:eastAsia="仿宋_GB2312" w:cs="仿宋_GB2312"/>
          <w:b/>
          <w:sz w:val="32"/>
          <w:szCs w:val="32"/>
          <w:shd w:val="clear" w:color="auto" w:fill="FFFFFF"/>
        </w:rPr>
        <w:t>20</w:t>
      </w:r>
      <w:r>
        <w:rPr>
          <w:rFonts w:ascii="仿宋_GB2312" w:hAnsi="等线" w:eastAsia="仿宋_GB2312" w:cs="仿宋_GB2312"/>
          <w:b/>
          <w:sz w:val="32"/>
          <w:szCs w:val="32"/>
          <w:shd w:val="clear" w:color="auto" w:fill="FFFFFF"/>
        </w:rPr>
        <w:t>年</w:t>
      </w:r>
      <w:r>
        <w:rPr>
          <w:rFonts w:hint="eastAsia" w:ascii="仿宋_GB2312" w:hAnsi="等线" w:eastAsia="仿宋_GB2312" w:cs="仿宋_GB2312"/>
          <w:b/>
          <w:sz w:val="32"/>
          <w:szCs w:val="32"/>
          <w:shd w:val="clear" w:color="auto" w:fill="FFFFFF"/>
          <w:lang w:val="en-US" w:eastAsia="zh-CN"/>
        </w:rPr>
        <w:t>5</w:t>
      </w:r>
      <w:r>
        <w:rPr>
          <w:rFonts w:ascii="仿宋_GB2312" w:hAnsi="等线" w:eastAsia="仿宋_GB2312" w:cs="仿宋_GB2312"/>
          <w:b/>
          <w:sz w:val="32"/>
          <w:szCs w:val="32"/>
          <w:shd w:val="clear" w:color="auto" w:fill="FFFFFF"/>
        </w:rPr>
        <w:t>月)</w:t>
      </w:r>
    </w:p>
    <w:p>
      <w:pPr>
        <w:pStyle w:val="3"/>
        <w:widowControl/>
        <w:spacing w:before="0" w:beforeAutospacing="0" w:after="0" w:afterAutospacing="0" w:line="620" w:lineRule="atLeast"/>
        <w:ind w:firstLine="640"/>
        <w:jc w:val="both"/>
        <w:rPr>
          <w:rFonts w:ascii="等线" w:hAnsi="等线" w:eastAsia="等线" w:cs="等线"/>
          <w:sz w:val="21"/>
          <w:szCs w:val="21"/>
        </w:rPr>
      </w:pPr>
      <w:r>
        <w:rPr>
          <w:rFonts w:hint="eastAsia" w:ascii="仿宋_GB2312" w:hAnsi="等线" w:eastAsia="仿宋_GB2312" w:cs="仿宋_GB2312"/>
          <w:b/>
          <w:sz w:val="32"/>
          <w:szCs w:val="32"/>
          <w:shd w:val="clear" w:color="auto" w:fill="FFFFFF"/>
        </w:rPr>
        <w:t>1、</w:t>
      </w:r>
      <w:r>
        <w:rPr>
          <w:rFonts w:ascii="仿宋_GB2312" w:hAnsi="等线" w:eastAsia="仿宋_GB2312" w:cs="仿宋_GB2312"/>
          <w:b/>
          <w:sz w:val="32"/>
          <w:szCs w:val="32"/>
          <w:shd w:val="clear" w:color="auto" w:fill="FFFFFF"/>
        </w:rPr>
        <w:t>情况摸底。</w:t>
      </w:r>
      <w:r>
        <w:rPr>
          <w:rFonts w:ascii="仿宋_GB2312" w:hAnsi="等线" w:eastAsia="仿宋_GB2312" w:cs="仿宋_GB2312"/>
          <w:sz w:val="32"/>
          <w:szCs w:val="32"/>
          <w:shd w:val="clear" w:color="auto" w:fill="FFFFFF"/>
        </w:rPr>
        <w:t>从201</w:t>
      </w:r>
      <w:r>
        <w:rPr>
          <w:rFonts w:hint="eastAsia" w:ascii="仿宋_GB2312" w:hAnsi="等线" w:eastAsia="仿宋_GB2312" w:cs="仿宋_GB2312"/>
          <w:sz w:val="32"/>
          <w:szCs w:val="32"/>
          <w:shd w:val="clear" w:color="auto" w:fill="FFFFFF"/>
          <w:lang w:val="en-US" w:eastAsia="zh-CN"/>
        </w:rPr>
        <w:t>9</w:t>
      </w:r>
      <w:r>
        <w:rPr>
          <w:rFonts w:ascii="仿宋_GB2312" w:hAnsi="等线" w:eastAsia="仿宋_GB2312" w:cs="仿宋_GB2312"/>
          <w:sz w:val="32"/>
          <w:szCs w:val="32"/>
          <w:shd w:val="clear" w:color="auto" w:fill="FFFFFF"/>
        </w:rPr>
        <w:t>年</w:t>
      </w:r>
      <w:r>
        <w:rPr>
          <w:rFonts w:hint="eastAsia" w:ascii="仿宋_GB2312" w:hAnsi="等线" w:eastAsia="仿宋_GB2312" w:cs="仿宋_GB2312"/>
          <w:sz w:val="32"/>
          <w:szCs w:val="32"/>
          <w:shd w:val="clear" w:color="auto" w:fill="FFFFFF"/>
          <w:lang w:val="en-US" w:eastAsia="zh-CN"/>
        </w:rPr>
        <w:t>10</w:t>
      </w:r>
      <w:r>
        <w:rPr>
          <w:rFonts w:ascii="仿宋_GB2312" w:hAnsi="等线" w:eastAsia="仿宋_GB2312" w:cs="仿宋_GB2312"/>
          <w:sz w:val="32"/>
          <w:szCs w:val="32"/>
          <w:shd w:val="clear" w:color="auto" w:fill="FFFFFF"/>
        </w:rPr>
        <w:t>月开始,</w:t>
      </w:r>
      <w:r>
        <w:rPr>
          <w:rFonts w:hint="eastAsia" w:ascii="仿宋_GB2312" w:hAnsi="等线" w:eastAsia="仿宋_GB2312" w:cs="仿宋_GB2312"/>
          <w:sz w:val="32"/>
          <w:szCs w:val="32"/>
          <w:shd w:val="clear" w:color="auto" w:fill="FFFFFF"/>
          <w:lang w:eastAsia="zh-CN"/>
        </w:rPr>
        <w:t>选</w:t>
      </w:r>
      <w:r>
        <w:rPr>
          <w:rFonts w:ascii="仿宋_GB2312" w:hAnsi="等线" w:eastAsia="仿宋_GB2312" w:cs="仿宋_GB2312"/>
          <w:sz w:val="32"/>
          <w:szCs w:val="32"/>
          <w:shd w:val="clear" w:color="auto" w:fill="FFFFFF"/>
        </w:rPr>
        <w:t>调人员,</w:t>
      </w:r>
      <w:r>
        <w:rPr>
          <w:rFonts w:hint="eastAsia" w:ascii="仿宋_GB2312" w:hAnsi="等线" w:eastAsia="仿宋_GB2312" w:cs="仿宋_GB2312"/>
          <w:sz w:val="32"/>
          <w:szCs w:val="32"/>
          <w:shd w:val="clear" w:color="auto" w:fill="FFFFFF"/>
        </w:rPr>
        <w:t>成立县电商办</w:t>
      </w:r>
      <w:r>
        <w:rPr>
          <w:rFonts w:hint="eastAsia" w:ascii="仿宋_GB2312" w:hAnsi="等线" w:eastAsia="仿宋_GB2312" w:cs="仿宋_GB2312"/>
          <w:sz w:val="32"/>
          <w:szCs w:val="32"/>
          <w:shd w:val="clear" w:color="auto" w:fill="FFFFFF"/>
          <w:lang w:eastAsia="zh-CN"/>
        </w:rPr>
        <w:t>，</w:t>
      </w:r>
      <w:r>
        <w:rPr>
          <w:rFonts w:ascii="仿宋_GB2312" w:hAnsi="等线" w:eastAsia="仿宋_GB2312" w:cs="仿宋_GB2312"/>
          <w:sz w:val="32"/>
          <w:szCs w:val="32"/>
          <w:shd w:val="clear" w:color="auto" w:fill="FFFFFF"/>
        </w:rPr>
        <w:t>组织开展全县基本情况大摸底</w:t>
      </w:r>
      <w:r>
        <w:rPr>
          <w:rFonts w:hint="eastAsia" w:ascii="仿宋_GB2312" w:hAnsi="等线" w:eastAsia="仿宋_GB2312" w:cs="仿宋_GB2312"/>
          <w:sz w:val="32"/>
          <w:szCs w:val="32"/>
          <w:shd w:val="clear" w:color="auto" w:fill="FFFFFF"/>
          <w:lang w:eastAsia="zh-CN"/>
        </w:rPr>
        <w:t>，</w:t>
      </w:r>
      <w:r>
        <w:rPr>
          <w:rFonts w:ascii="仿宋_GB2312" w:hAnsi="等线" w:eastAsia="仿宋_GB2312" w:cs="仿宋_GB2312"/>
          <w:sz w:val="32"/>
          <w:szCs w:val="32"/>
          <w:shd w:val="clear" w:color="auto" w:fill="FFFFFF"/>
        </w:rPr>
        <w:t>包括全县</w:t>
      </w:r>
      <w:r>
        <w:rPr>
          <w:rFonts w:hint="eastAsia" w:ascii="仿宋_GB2312" w:hAnsi="等线" w:eastAsia="仿宋_GB2312" w:cs="仿宋_GB2312"/>
          <w:sz w:val="32"/>
          <w:szCs w:val="32"/>
          <w:shd w:val="clear" w:color="auto" w:fill="FFFFFF"/>
          <w:lang w:eastAsia="zh-CN"/>
        </w:rPr>
        <w:t>特色</w:t>
      </w:r>
      <w:r>
        <w:rPr>
          <w:rFonts w:ascii="仿宋_GB2312" w:hAnsi="等线" w:eastAsia="仿宋_GB2312" w:cs="仿宋_GB2312"/>
          <w:sz w:val="32"/>
          <w:szCs w:val="32"/>
          <w:shd w:val="clear" w:color="auto" w:fill="FFFFFF"/>
        </w:rPr>
        <w:t>产业</w:t>
      </w:r>
      <w:r>
        <w:rPr>
          <w:rFonts w:hint="eastAsia" w:ascii="仿宋_GB2312" w:hAnsi="等线" w:eastAsia="仿宋_GB2312" w:cs="仿宋_GB2312"/>
          <w:sz w:val="32"/>
          <w:szCs w:val="32"/>
          <w:shd w:val="clear" w:color="auto" w:fill="FFFFFF"/>
          <w:lang w:eastAsia="zh-CN"/>
        </w:rPr>
        <w:t>和特色产品</w:t>
      </w:r>
      <w:r>
        <w:rPr>
          <w:rFonts w:ascii="仿宋_GB2312" w:hAnsi="等线" w:eastAsia="仿宋_GB2312" w:cs="仿宋_GB2312"/>
          <w:sz w:val="32"/>
          <w:szCs w:val="32"/>
          <w:shd w:val="clear" w:color="auto" w:fill="FFFFFF"/>
        </w:rPr>
        <w:t>基础情况、全县电商</w:t>
      </w:r>
      <w:r>
        <w:rPr>
          <w:rFonts w:hint="eastAsia" w:ascii="仿宋_GB2312" w:hAnsi="等线" w:eastAsia="仿宋_GB2312" w:cs="仿宋_GB2312"/>
          <w:sz w:val="32"/>
          <w:szCs w:val="32"/>
          <w:shd w:val="clear" w:color="auto" w:fill="FFFFFF"/>
          <w:lang w:eastAsia="zh-CN"/>
        </w:rPr>
        <w:t>服务站、企业、人才等</w:t>
      </w:r>
      <w:r>
        <w:rPr>
          <w:rFonts w:ascii="仿宋_GB2312" w:hAnsi="等线" w:eastAsia="仿宋_GB2312" w:cs="仿宋_GB2312"/>
          <w:sz w:val="32"/>
          <w:szCs w:val="32"/>
          <w:shd w:val="clear" w:color="auto" w:fill="FFFFFF"/>
        </w:rPr>
        <w:t>基础情况、全县物流快递</w:t>
      </w:r>
      <w:r>
        <w:rPr>
          <w:rFonts w:hint="eastAsia" w:ascii="仿宋_GB2312" w:hAnsi="等线" w:eastAsia="仿宋_GB2312" w:cs="仿宋_GB2312"/>
          <w:sz w:val="32"/>
          <w:szCs w:val="32"/>
          <w:shd w:val="clear" w:color="auto" w:fill="FFFFFF"/>
          <w:lang w:eastAsia="zh-CN"/>
        </w:rPr>
        <w:t>分布</w:t>
      </w:r>
      <w:r>
        <w:rPr>
          <w:rFonts w:ascii="仿宋_GB2312" w:hAnsi="等线" w:eastAsia="仿宋_GB2312" w:cs="仿宋_GB2312"/>
          <w:sz w:val="32"/>
          <w:szCs w:val="32"/>
          <w:shd w:val="clear" w:color="auto" w:fill="FFFFFF"/>
        </w:rPr>
        <w:t>情况等进行全面摸底,为项目推进做好准备。</w:t>
      </w:r>
    </w:p>
    <w:p>
      <w:pPr>
        <w:pStyle w:val="3"/>
        <w:widowControl/>
        <w:spacing w:before="0" w:beforeAutospacing="0" w:after="0" w:afterAutospacing="0" w:line="620" w:lineRule="atLeast"/>
        <w:ind w:firstLine="640"/>
        <w:jc w:val="both"/>
        <w:rPr>
          <w:rFonts w:ascii="等线" w:hAnsi="等线" w:eastAsia="等线" w:cs="等线"/>
          <w:sz w:val="21"/>
          <w:szCs w:val="21"/>
        </w:rPr>
      </w:pPr>
      <w:r>
        <w:rPr>
          <w:rFonts w:hint="eastAsia" w:ascii="仿宋_GB2312" w:hAnsi="等线" w:eastAsia="仿宋_GB2312" w:cs="仿宋_GB2312"/>
          <w:b/>
          <w:sz w:val="32"/>
          <w:szCs w:val="32"/>
          <w:shd w:val="clear" w:color="auto" w:fill="FFFFFF"/>
        </w:rPr>
        <w:t>2、</w:t>
      </w:r>
      <w:r>
        <w:rPr>
          <w:rFonts w:ascii="仿宋_GB2312" w:hAnsi="等线" w:eastAsia="仿宋_GB2312" w:cs="仿宋_GB2312"/>
          <w:b/>
          <w:sz w:val="32"/>
          <w:szCs w:val="32"/>
          <w:shd w:val="clear" w:color="auto" w:fill="FFFFFF"/>
        </w:rPr>
        <w:t>制定方案。</w:t>
      </w:r>
      <w:r>
        <w:rPr>
          <w:rFonts w:ascii="仿宋_GB2312" w:hAnsi="等线" w:eastAsia="仿宋_GB2312" w:cs="仿宋_GB2312"/>
          <w:sz w:val="32"/>
          <w:szCs w:val="32"/>
          <w:shd w:val="clear" w:color="auto" w:fill="FFFFFF"/>
        </w:rPr>
        <w:t>制定《</w:t>
      </w:r>
      <w:r>
        <w:rPr>
          <w:rFonts w:hint="eastAsia" w:ascii="仿宋_GB2312" w:hAnsi="等线" w:eastAsia="仿宋_GB2312" w:cs="仿宋_GB2312"/>
          <w:sz w:val="32"/>
          <w:szCs w:val="32"/>
          <w:shd w:val="clear" w:color="auto" w:fill="FFFFFF"/>
        </w:rPr>
        <w:t>喀左</w:t>
      </w:r>
      <w:r>
        <w:rPr>
          <w:rFonts w:ascii="仿宋_GB2312" w:hAnsi="等线" w:eastAsia="仿宋_GB2312" w:cs="仿宋_GB2312"/>
          <w:sz w:val="32"/>
          <w:szCs w:val="32"/>
          <w:shd w:val="clear" w:color="auto" w:fill="FFFFFF"/>
        </w:rPr>
        <w:t>县电子商务进农村综合示范项目实施方案》</w:t>
      </w:r>
      <w:r>
        <w:rPr>
          <w:rFonts w:hint="eastAsia" w:ascii="仿宋_GB2312" w:hAnsi="等线" w:eastAsia="仿宋_GB2312" w:cs="仿宋_GB2312"/>
          <w:sz w:val="32"/>
          <w:szCs w:val="32"/>
          <w:shd w:val="clear" w:color="auto" w:fill="FFFFFF"/>
        </w:rPr>
        <w:t>并在政府网站公示。对具体项目实施招投标</w:t>
      </w:r>
      <w:r>
        <w:rPr>
          <w:rFonts w:hint="eastAsia" w:ascii="仿宋_GB2312" w:hAnsi="等线" w:eastAsia="仿宋_GB2312" w:cs="仿宋_GB2312"/>
          <w:sz w:val="32"/>
          <w:szCs w:val="32"/>
          <w:shd w:val="clear" w:color="auto" w:fill="FFFFFF"/>
          <w:lang w:eastAsia="zh-CN"/>
        </w:rPr>
        <w:t>准备</w:t>
      </w:r>
      <w:r>
        <w:rPr>
          <w:rFonts w:hint="eastAsia" w:ascii="仿宋_GB2312" w:hAnsi="等线" w:eastAsia="仿宋_GB2312" w:cs="仿宋_GB2312"/>
          <w:sz w:val="32"/>
          <w:szCs w:val="32"/>
          <w:shd w:val="clear" w:color="auto" w:fill="FFFFFF"/>
        </w:rPr>
        <w:t>工作，有序推进实施</w:t>
      </w:r>
      <w:r>
        <w:rPr>
          <w:rFonts w:ascii="仿宋_GB2312" w:hAnsi="等线" w:eastAsia="仿宋_GB2312" w:cs="仿宋_GB2312"/>
          <w:sz w:val="32"/>
          <w:szCs w:val="32"/>
          <w:shd w:val="clear" w:color="auto" w:fill="FFFFFF"/>
        </w:rPr>
        <w:t>。</w:t>
      </w:r>
    </w:p>
    <w:p>
      <w:pPr>
        <w:pStyle w:val="3"/>
        <w:widowControl/>
        <w:spacing w:before="0" w:beforeAutospacing="0" w:after="0" w:afterAutospacing="0" w:line="620" w:lineRule="atLeast"/>
        <w:ind w:firstLine="640"/>
        <w:jc w:val="both"/>
        <w:rPr>
          <w:rFonts w:ascii="等线" w:hAnsi="等线" w:eastAsia="等线" w:cs="等线"/>
          <w:sz w:val="21"/>
          <w:szCs w:val="21"/>
        </w:rPr>
      </w:pPr>
      <w:r>
        <w:rPr>
          <w:rFonts w:hint="eastAsia" w:ascii="仿宋_GB2312" w:hAnsi="等线" w:eastAsia="仿宋_GB2312" w:cs="仿宋_GB2312"/>
          <w:b/>
          <w:sz w:val="32"/>
          <w:szCs w:val="32"/>
          <w:shd w:val="clear" w:color="auto" w:fill="FFFFFF"/>
        </w:rPr>
        <w:t>3、</w:t>
      </w:r>
      <w:r>
        <w:rPr>
          <w:rFonts w:ascii="仿宋_GB2312" w:hAnsi="等线" w:eastAsia="仿宋_GB2312" w:cs="仿宋_GB2312"/>
          <w:b/>
          <w:sz w:val="32"/>
          <w:szCs w:val="32"/>
          <w:shd w:val="clear" w:color="auto" w:fill="FFFFFF"/>
        </w:rPr>
        <w:t>宣传</w:t>
      </w:r>
      <w:r>
        <w:rPr>
          <w:rFonts w:hint="eastAsia" w:ascii="仿宋_GB2312" w:hAnsi="等线" w:eastAsia="仿宋_GB2312" w:cs="仿宋_GB2312"/>
          <w:b/>
          <w:color w:val="auto"/>
          <w:sz w:val="32"/>
          <w:szCs w:val="32"/>
          <w:shd w:val="clear" w:color="auto" w:fill="FFFFFF"/>
        </w:rPr>
        <w:t>发</w:t>
      </w:r>
      <w:r>
        <w:rPr>
          <w:rFonts w:ascii="仿宋_GB2312" w:hAnsi="等线" w:eastAsia="仿宋_GB2312" w:cs="仿宋_GB2312"/>
          <w:b/>
          <w:color w:val="auto"/>
          <w:sz w:val="32"/>
          <w:szCs w:val="32"/>
          <w:shd w:val="clear" w:color="auto" w:fill="FFFFFF"/>
        </w:rPr>
        <w:t>动</w:t>
      </w:r>
      <w:r>
        <w:rPr>
          <w:rFonts w:ascii="仿宋_GB2312" w:hAnsi="等线" w:eastAsia="仿宋_GB2312" w:cs="仿宋_GB2312"/>
          <w:b/>
          <w:sz w:val="32"/>
          <w:szCs w:val="32"/>
          <w:shd w:val="clear" w:color="auto" w:fill="FFFFFF"/>
        </w:rPr>
        <w:t>。</w:t>
      </w:r>
      <w:r>
        <w:rPr>
          <w:rFonts w:hint="eastAsia" w:ascii="仿宋_GB2312" w:hAnsi="等线" w:eastAsia="仿宋_GB2312" w:cs="仿宋_GB2312"/>
          <w:sz w:val="32"/>
          <w:szCs w:val="32"/>
          <w:shd w:val="clear" w:color="auto" w:fill="FFFFFF"/>
        </w:rPr>
        <w:t>利用</w:t>
      </w:r>
      <w:r>
        <w:rPr>
          <w:rFonts w:ascii="仿宋_GB2312" w:hAnsi="等线" w:eastAsia="仿宋_GB2312" w:cs="仿宋_GB2312"/>
          <w:sz w:val="32"/>
          <w:szCs w:val="32"/>
          <w:shd w:val="clear" w:color="auto" w:fill="FFFFFF"/>
        </w:rPr>
        <w:t>政府网站</w:t>
      </w:r>
      <w:r>
        <w:rPr>
          <w:rFonts w:hint="eastAsia" w:ascii="仿宋_GB2312" w:hAnsi="等线" w:eastAsia="仿宋_GB2312" w:cs="仿宋_GB2312"/>
          <w:sz w:val="32"/>
          <w:szCs w:val="32"/>
          <w:shd w:val="clear" w:color="auto" w:fill="FFFFFF"/>
        </w:rPr>
        <w:t>、喀左</w:t>
      </w:r>
      <w:r>
        <w:rPr>
          <w:rFonts w:ascii="仿宋_GB2312" w:hAnsi="等线" w:eastAsia="仿宋_GB2312" w:cs="仿宋_GB2312"/>
          <w:sz w:val="32"/>
          <w:szCs w:val="32"/>
          <w:shd w:val="clear" w:color="auto" w:fill="FFFFFF"/>
        </w:rPr>
        <w:t>电视台、</w:t>
      </w:r>
      <w:r>
        <w:rPr>
          <w:rFonts w:hint="eastAsia" w:ascii="仿宋_GB2312" w:hAnsi="等线" w:eastAsia="仿宋_GB2312" w:cs="仿宋_GB2312"/>
          <w:sz w:val="32"/>
          <w:szCs w:val="32"/>
          <w:shd w:val="clear" w:color="auto" w:fill="FFFFFF"/>
        </w:rPr>
        <w:t>喀左融</w:t>
      </w:r>
      <w:r>
        <w:rPr>
          <w:rFonts w:ascii="仿宋_GB2312" w:hAnsi="等线" w:eastAsia="仿宋_GB2312" w:cs="仿宋_GB2312"/>
          <w:sz w:val="32"/>
          <w:szCs w:val="32"/>
          <w:shd w:val="clear" w:color="auto" w:fill="FFFFFF"/>
        </w:rPr>
        <w:t>媒体大力宣传“电子商务进农村项目”具体政策、业务流程以及推进情况,做到早准备、早宣传、早</w:t>
      </w:r>
      <w:r>
        <w:rPr>
          <w:rFonts w:hint="eastAsia" w:ascii="仿宋_GB2312" w:hAnsi="等线" w:eastAsia="仿宋_GB2312" w:cs="仿宋_GB2312"/>
          <w:sz w:val="32"/>
          <w:szCs w:val="32"/>
          <w:shd w:val="clear" w:color="auto" w:fill="FFFFFF"/>
          <w:lang w:eastAsia="zh-CN"/>
        </w:rPr>
        <w:t>实施</w:t>
      </w:r>
      <w:r>
        <w:rPr>
          <w:rFonts w:ascii="仿宋_GB2312" w:hAnsi="等线" w:eastAsia="仿宋_GB2312" w:cs="仿宋_GB2312"/>
          <w:sz w:val="32"/>
          <w:szCs w:val="32"/>
          <w:shd w:val="clear" w:color="auto" w:fill="FFFFFF"/>
        </w:rPr>
        <w:t>。</w:t>
      </w:r>
    </w:p>
    <w:p>
      <w:pPr>
        <w:pStyle w:val="3"/>
        <w:widowControl/>
        <w:spacing w:before="0" w:beforeAutospacing="0" w:after="0" w:afterAutospacing="0" w:line="620" w:lineRule="atLeast"/>
        <w:ind w:firstLine="643"/>
        <w:jc w:val="both"/>
        <w:rPr>
          <w:rFonts w:ascii="等线" w:hAnsi="等线" w:eastAsia="等线" w:cs="等线"/>
          <w:sz w:val="21"/>
          <w:szCs w:val="21"/>
        </w:rPr>
      </w:pPr>
      <w:r>
        <w:rPr>
          <w:rFonts w:ascii="仿宋_GB2312" w:hAnsi="等线" w:eastAsia="仿宋_GB2312" w:cs="仿宋_GB2312"/>
          <w:b/>
          <w:sz w:val="32"/>
          <w:szCs w:val="32"/>
          <w:shd w:val="clear" w:color="auto" w:fill="FFFFFF"/>
        </w:rPr>
        <w:t>（二）第二阶段:实施阶段(20</w:t>
      </w:r>
      <w:r>
        <w:rPr>
          <w:rFonts w:hint="eastAsia" w:ascii="仿宋_GB2312" w:hAnsi="等线" w:eastAsia="仿宋_GB2312" w:cs="仿宋_GB2312"/>
          <w:b/>
          <w:sz w:val="32"/>
          <w:szCs w:val="32"/>
          <w:shd w:val="clear" w:color="auto" w:fill="FFFFFF"/>
        </w:rPr>
        <w:t>20</w:t>
      </w:r>
      <w:r>
        <w:rPr>
          <w:rFonts w:ascii="仿宋_GB2312" w:hAnsi="等线" w:eastAsia="仿宋_GB2312" w:cs="仿宋_GB2312"/>
          <w:b/>
          <w:sz w:val="32"/>
          <w:szCs w:val="32"/>
          <w:shd w:val="clear" w:color="auto" w:fill="FFFFFF"/>
        </w:rPr>
        <w:t>年</w:t>
      </w:r>
      <w:r>
        <w:rPr>
          <w:rFonts w:hint="eastAsia" w:ascii="仿宋_GB2312" w:hAnsi="等线" w:eastAsia="仿宋_GB2312" w:cs="仿宋_GB2312"/>
          <w:b/>
          <w:sz w:val="32"/>
          <w:szCs w:val="32"/>
          <w:shd w:val="clear" w:color="auto" w:fill="FFFFFF"/>
          <w:lang w:val="en-US" w:eastAsia="zh-CN"/>
        </w:rPr>
        <w:t>6</w:t>
      </w:r>
      <w:r>
        <w:rPr>
          <w:rFonts w:ascii="仿宋_GB2312" w:hAnsi="等线" w:eastAsia="仿宋_GB2312" w:cs="仿宋_GB2312"/>
          <w:b/>
          <w:sz w:val="32"/>
          <w:szCs w:val="32"/>
          <w:shd w:val="clear" w:color="auto" w:fill="FFFFFF"/>
        </w:rPr>
        <w:t>月-20</w:t>
      </w:r>
      <w:r>
        <w:rPr>
          <w:rFonts w:hint="eastAsia" w:ascii="仿宋_GB2312" w:hAnsi="等线" w:eastAsia="仿宋_GB2312" w:cs="仿宋_GB2312"/>
          <w:b/>
          <w:sz w:val="32"/>
          <w:szCs w:val="32"/>
          <w:shd w:val="clear" w:color="auto" w:fill="FFFFFF"/>
        </w:rPr>
        <w:t>20</w:t>
      </w:r>
      <w:r>
        <w:rPr>
          <w:rFonts w:ascii="仿宋_GB2312" w:hAnsi="等线" w:eastAsia="仿宋_GB2312" w:cs="仿宋_GB2312"/>
          <w:b/>
          <w:sz w:val="32"/>
          <w:szCs w:val="32"/>
          <w:shd w:val="clear" w:color="auto" w:fill="FFFFFF"/>
        </w:rPr>
        <w:t>年1</w:t>
      </w:r>
      <w:r>
        <w:rPr>
          <w:rFonts w:hint="eastAsia" w:ascii="仿宋_GB2312" w:hAnsi="等线" w:eastAsia="仿宋_GB2312" w:cs="仿宋_GB2312"/>
          <w:b/>
          <w:sz w:val="32"/>
          <w:szCs w:val="32"/>
          <w:shd w:val="clear" w:color="auto" w:fill="FFFFFF"/>
        </w:rPr>
        <w:t>2</w:t>
      </w:r>
      <w:r>
        <w:rPr>
          <w:rFonts w:ascii="仿宋_GB2312" w:hAnsi="等线" w:eastAsia="仿宋_GB2312" w:cs="仿宋_GB2312"/>
          <w:b/>
          <w:sz w:val="32"/>
          <w:szCs w:val="32"/>
          <w:shd w:val="clear" w:color="auto" w:fill="FFFFFF"/>
        </w:rPr>
        <w:t>月)</w:t>
      </w:r>
    </w:p>
    <w:p>
      <w:pPr>
        <w:pStyle w:val="3"/>
        <w:widowControl/>
        <w:spacing w:before="0" w:beforeAutospacing="0" w:after="0" w:afterAutospacing="0" w:line="620" w:lineRule="atLeast"/>
        <w:ind w:firstLine="640"/>
        <w:jc w:val="both"/>
        <w:rPr>
          <w:rFonts w:ascii="等线" w:hAnsi="等线" w:eastAsia="等线" w:cs="等线"/>
          <w:sz w:val="21"/>
          <w:szCs w:val="21"/>
        </w:rPr>
      </w:pPr>
      <w:r>
        <w:rPr>
          <w:rFonts w:ascii="仿宋_GB2312" w:hAnsi="等线" w:eastAsia="仿宋_GB2312" w:cs="仿宋_GB2312"/>
          <w:sz w:val="32"/>
          <w:szCs w:val="32"/>
          <w:shd w:val="clear" w:color="auto" w:fill="FFFFFF"/>
        </w:rPr>
        <w:t>制定完善电子商务进农村示范项目相关配套方案和扶持政策;对接知名电商平台,建设</w:t>
      </w:r>
      <w:r>
        <w:rPr>
          <w:rFonts w:hint="eastAsia" w:ascii="仿宋_GB2312" w:hAnsi="等线" w:eastAsia="仿宋_GB2312" w:cs="仿宋_GB2312"/>
          <w:sz w:val="32"/>
          <w:szCs w:val="32"/>
          <w:shd w:val="clear" w:color="auto" w:fill="FFFFFF"/>
        </w:rPr>
        <w:t>喀左</w:t>
      </w:r>
      <w:r>
        <w:rPr>
          <w:rFonts w:ascii="仿宋_GB2312" w:hAnsi="等线" w:eastAsia="仿宋_GB2312" w:cs="仿宋_GB2312"/>
          <w:sz w:val="32"/>
          <w:szCs w:val="32"/>
          <w:shd w:val="clear" w:color="auto" w:fill="FFFFFF"/>
        </w:rPr>
        <w:t>县农村电子商务</w:t>
      </w:r>
      <w:r>
        <w:rPr>
          <w:rFonts w:hint="eastAsia" w:ascii="仿宋_GB2312" w:hAnsi="等线" w:eastAsia="仿宋_GB2312" w:cs="仿宋_GB2312"/>
          <w:sz w:val="32"/>
          <w:szCs w:val="32"/>
          <w:shd w:val="clear" w:color="auto" w:fill="FFFFFF"/>
          <w:lang w:eastAsia="zh-CN"/>
        </w:rPr>
        <w:t>服务体系、流通体系及培训体系建设。</w:t>
      </w:r>
    </w:p>
    <w:p>
      <w:pPr>
        <w:pStyle w:val="3"/>
        <w:widowControl/>
        <w:spacing w:before="0" w:beforeAutospacing="0" w:after="0" w:afterAutospacing="0" w:line="620" w:lineRule="atLeast"/>
        <w:ind w:firstLine="640"/>
        <w:jc w:val="both"/>
        <w:rPr>
          <w:rFonts w:ascii="等线" w:hAnsi="等线" w:eastAsia="等线" w:cs="等线"/>
          <w:sz w:val="21"/>
          <w:szCs w:val="21"/>
        </w:rPr>
      </w:pPr>
      <w:r>
        <w:rPr>
          <w:rFonts w:hint="eastAsia" w:ascii="仿宋_GB2312" w:hAnsi="等线" w:eastAsia="仿宋_GB2312" w:cs="仿宋_GB2312"/>
          <w:sz w:val="32"/>
          <w:szCs w:val="32"/>
          <w:shd w:val="clear" w:color="auto" w:fill="FFFFFF"/>
        </w:rPr>
        <w:t>1、2020年</w:t>
      </w:r>
      <w:r>
        <w:rPr>
          <w:rFonts w:hint="eastAsia" w:ascii="仿宋_GB2312" w:hAnsi="等线" w:eastAsia="仿宋_GB2312" w:cs="仿宋_GB2312"/>
          <w:sz w:val="32"/>
          <w:szCs w:val="32"/>
          <w:shd w:val="clear" w:color="auto" w:fill="FFFFFF"/>
          <w:lang w:val="en-US" w:eastAsia="zh-CN"/>
        </w:rPr>
        <w:t>12月</w:t>
      </w:r>
      <w:r>
        <w:rPr>
          <w:rFonts w:ascii="仿宋_GB2312" w:hAnsi="等线" w:eastAsia="仿宋_GB2312" w:cs="仿宋_GB2312"/>
          <w:sz w:val="32"/>
          <w:szCs w:val="32"/>
          <w:shd w:val="clear" w:color="auto" w:fill="FFFFFF"/>
        </w:rPr>
        <w:t>底前完成</w:t>
      </w:r>
      <w:r>
        <w:rPr>
          <w:rFonts w:hint="eastAsia" w:ascii="仿宋_GB2312" w:hAnsi="等线" w:eastAsia="仿宋_GB2312" w:cs="仿宋_GB2312"/>
          <w:sz w:val="32"/>
          <w:szCs w:val="32"/>
          <w:shd w:val="clear" w:color="auto" w:fill="FFFFFF"/>
        </w:rPr>
        <w:t>喀左</w:t>
      </w:r>
      <w:r>
        <w:rPr>
          <w:rFonts w:ascii="仿宋_GB2312" w:hAnsi="等线" w:eastAsia="仿宋_GB2312" w:cs="仿宋_GB2312"/>
          <w:sz w:val="32"/>
          <w:szCs w:val="32"/>
          <w:shd w:val="clear" w:color="auto" w:fill="FFFFFF"/>
        </w:rPr>
        <w:t>县电子商务公共服务中心、</w:t>
      </w:r>
      <w:r>
        <w:rPr>
          <w:rFonts w:hint="eastAsia" w:ascii="仿宋_GB2312" w:hAnsi="等线" w:eastAsia="仿宋_GB2312" w:cs="仿宋_GB2312"/>
          <w:sz w:val="32"/>
          <w:szCs w:val="32"/>
          <w:shd w:val="clear" w:color="auto" w:fill="FFFFFF"/>
        </w:rPr>
        <w:t>乡村综合服务中心</w:t>
      </w:r>
      <w:r>
        <w:rPr>
          <w:rFonts w:ascii="仿宋_GB2312" w:hAnsi="等线" w:eastAsia="仿宋_GB2312" w:cs="仿宋_GB2312"/>
          <w:sz w:val="32"/>
          <w:szCs w:val="32"/>
          <w:shd w:val="clear" w:color="auto" w:fill="FFFFFF"/>
        </w:rPr>
        <w:t>建设、品牌体系建设、供应链建设的政府公开采购流程。</w:t>
      </w:r>
    </w:p>
    <w:p>
      <w:pPr>
        <w:pStyle w:val="3"/>
        <w:widowControl/>
        <w:spacing w:before="0" w:beforeAutospacing="0" w:after="0" w:afterAutospacing="0" w:line="620" w:lineRule="atLeast"/>
        <w:ind w:firstLine="640"/>
        <w:jc w:val="both"/>
        <w:rPr>
          <w:rFonts w:ascii="等线" w:hAnsi="等线" w:eastAsia="等线" w:cs="等线"/>
          <w:sz w:val="21"/>
          <w:szCs w:val="21"/>
        </w:rPr>
      </w:pPr>
      <w:r>
        <w:rPr>
          <w:rFonts w:hint="eastAsia" w:ascii="仿宋_GB2312" w:hAnsi="等线" w:eastAsia="仿宋_GB2312" w:cs="仿宋_GB2312"/>
          <w:sz w:val="32"/>
          <w:szCs w:val="32"/>
          <w:shd w:val="clear" w:color="auto" w:fill="FFFFFF"/>
        </w:rPr>
        <w:t>2、</w:t>
      </w:r>
      <w:r>
        <w:rPr>
          <w:rFonts w:ascii="仿宋_GB2312" w:hAnsi="等线" w:eastAsia="仿宋_GB2312" w:cs="仿宋_GB2312"/>
          <w:sz w:val="32"/>
          <w:szCs w:val="32"/>
          <w:shd w:val="clear" w:color="auto" w:fill="FFFFFF"/>
        </w:rPr>
        <w:t>引入国内各类知名电商平台,搭建线上线下“</w:t>
      </w:r>
      <w:r>
        <w:rPr>
          <w:rFonts w:hint="eastAsia" w:ascii="仿宋_GB2312" w:hAnsi="等线" w:eastAsia="仿宋_GB2312" w:cs="仿宋_GB2312"/>
          <w:color w:val="auto"/>
          <w:sz w:val="32"/>
          <w:szCs w:val="32"/>
          <w:shd w:val="clear" w:color="auto" w:fill="FFFFFF"/>
        </w:rPr>
        <w:t>喀左</w:t>
      </w:r>
      <w:r>
        <w:rPr>
          <w:rFonts w:ascii="仿宋_GB2312" w:hAnsi="等线" w:eastAsia="仿宋_GB2312" w:cs="仿宋_GB2312"/>
          <w:sz w:val="32"/>
          <w:szCs w:val="32"/>
          <w:shd w:val="clear" w:color="auto" w:fill="FFFFFF"/>
        </w:rPr>
        <w:t>特色馆”,</w:t>
      </w:r>
      <w:r>
        <w:rPr>
          <w:rFonts w:hint="eastAsia" w:ascii="仿宋_GB2312" w:hAnsi="等线" w:eastAsia="仿宋_GB2312" w:cs="仿宋_GB2312"/>
          <w:sz w:val="32"/>
          <w:szCs w:val="32"/>
          <w:shd w:val="clear" w:color="auto" w:fill="FFFFFF"/>
        </w:rPr>
        <w:t>开发智能销售系统</w:t>
      </w:r>
      <w:r>
        <w:rPr>
          <w:rFonts w:ascii="仿宋_GB2312" w:hAnsi="等线" w:eastAsia="仿宋_GB2312" w:cs="仿宋_GB2312"/>
          <w:sz w:val="32"/>
          <w:szCs w:val="32"/>
          <w:shd w:val="clear" w:color="auto" w:fill="FFFFFF"/>
        </w:rPr>
        <w:t>,</w:t>
      </w:r>
      <w:r>
        <w:rPr>
          <w:rFonts w:hint="eastAsia" w:ascii="仿宋_GB2312" w:hAnsi="等线" w:eastAsia="仿宋_GB2312" w:cs="仿宋_GB2312"/>
          <w:sz w:val="32"/>
          <w:szCs w:val="32"/>
          <w:shd w:val="clear" w:color="auto" w:fill="FFFFFF"/>
          <w:lang w:eastAsia="zh-CN"/>
        </w:rPr>
        <w:t>推动县域产品网络销售</w:t>
      </w:r>
      <w:r>
        <w:rPr>
          <w:rFonts w:ascii="仿宋_GB2312" w:hAnsi="等线" w:eastAsia="仿宋_GB2312" w:cs="仿宋_GB2312"/>
          <w:sz w:val="32"/>
          <w:szCs w:val="32"/>
          <w:shd w:val="clear" w:color="auto" w:fill="FFFFFF"/>
        </w:rPr>
        <w:t>。</w:t>
      </w:r>
    </w:p>
    <w:p>
      <w:pPr>
        <w:pStyle w:val="3"/>
        <w:widowControl/>
        <w:spacing w:before="0" w:beforeAutospacing="0" w:after="0" w:afterAutospacing="0" w:line="620" w:lineRule="atLeast"/>
        <w:ind w:firstLine="640"/>
        <w:jc w:val="both"/>
        <w:rPr>
          <w:rFonts w:ascii="等线" w:hAnsi="等线" w:eastAsia="等线" w:cs="等线"/>
          <w:sz w:val="21"/>
          <w:szCs w:val="21"/>
        </w:rPr>
      </w:pPr>
      <w:r>
        <w:rPr>
          <w:rFonts w:hint="eastAsia" w:ascii="仿宋_GB2312" w:hAnsi="等线" w:eastAsia="仿宋_GB2312" w:cs="仿宋_GB2312"/>
          <w:sz w:val="32"/>
          <w:szCs w:val="32"/>
          <w:shd w:val="clear" w:color="auto" w:fill="FFFFFF"/>
        </w:rPr>
        <w:t>3、</w:t>
      </w:r>
      <w:r>
        <w:rPr>
          <w:rFonts w:ascii="仿宋_GB2312" w:hAnsi="等线" w:eastAsia="仿宋_GB2312" w:cs="仿宋_GB2312"/>
          <w:sz w:val="32"/>
          <w:szCs w:val="32"/>
          <w:shd w:val="clear" w:color="auto" w:fill="FFFFFF"/>
        </w:rPr>
        <w:t>召开“</w:t>
      </w:r>
      <w:r>
        <w:rPr>
          <w:rFonts w:hint="eastAsia" w:ascii="仿宋_GB2312" w:hAnsi="等线" w:eastAsia="仿宋_GB2312" w:cs="仿宋_GB2312"/>
          <w:sz w:val="32"/>
          <w:szCs w:val="32"/>
          <w:shd w:val="clear" w:color="auto" w:fill="FFFFFF"/>
        </w:rPr>
        <w:t>喀左</w:t>
      </w:r>
      <w:r>
        <w:rPr>
          <w:rFonts w:ascii="仿宋_GB2312" w:hAnsi="等线" w:eastAsia="仿宋_GB2312" w:cs="仿宋_GB2312"/>
          <w:sz w:val="32"/>
          <w:szCs w:val="32"/>
          <w:shd w:val="clear" w:color="auto" w:fill="FFFFFF"/>
        </w:rPr>
        <w:t>县电子商务进农村示范县项目</w:t>
      </w:r>
      <w:r>
        <w:rPr>
          <w:rFonts w:hint="eastAsia" w:ascii="仿宋_GB2312" w:hAnsi="等线" w:eastAsia="仿宋_GB2312" w:cs="仿宋_GB2312"/>
          <w:sz w:val="32"/>
          <w:szCs w:val="32"/>
          <w:shd w:val="clear" w:color="auto" w:fill="FFFFFF"/>
          <w:lang w:eastAsia="zh-CN"/>
        </w:rPr>
        <w:t>启动</w:t>
      </w:r>
      <w:r>
        <w:rPr>
          <w:rFonts w:ascii="仿宋_GB2312" w:hAnsi="等线" w:eastAsia="仿宋_GB2312" w:cs="仿宋_GB2312"/>
          <w:sz w:val="32"/>
          <w:szCs w:val="32"/>
          <w:shd w:val="clear" w:color="auto" w:fill="FFFFFF"/>
        </w:rPr>
        <w:t>大会”,对电子商务进农村</w:t>
      </w:r>
      <w:r>
        <w:rPr>
          <w:rFonts w:hint="eastAsia" w:ascii="仿宋_GB2312" w:hAnsi="等线" w:eastAsia="仿宋_GB2312" w:cs="仿宋_GB2312"/>
          <w:sz w:val="32"/>
          <w:szCs w:val="32"/>
          <w:shd w:val="clear" w:color="auto" w:fill="FFFFFF"/>
          <w:lang w:eastAsia="zh-CN"/>
        </w:rPr>
        <w:t>综合示范</w:t>
      </w:r>
      <w:r>
        <w:rPr>
          <w:rFonts w:ascii="仿宋_GB2312" w:hAnsi="等线" w:eastAsia="仿宋_GB2312" w:cs="仿宋_GB2312"/>
          <w:sz w:val="32"/>
          <w:szCs w:val="32"/>
          <w:shd w:val="clear" w:color="auto" w:fill="FFFFFF"/>
        </w:rPr>
        <w:t>工作进行部署安排。</w:t>
      </w:r>
    </w:p>
    <w:p>
      <w:pPr>
        <w:pStyle w:val="3"/>
        <w:widowControl/>
        <w:spacing w:before="0" w:beforeAutospacing="0" w:after="0" w:afterAutospacing="0" w:line="620" w:lineRule="atLeast"/>
        <w:ind w:firstLine="640"/>
        <w:jc w:val="both"/>
        <w:rPr>
          <w:rFonts w:ascii="等线" w:hAnsi="等线" w:eastAsia="等线" w:cs="等线"/>
          <w:sz w:val="21"/>
          <w:szCs w:val="21"/>
        </w:rPr>
      </w:pPr>
      <w:r>
        <w:rPr>
          <w:rFonts w:hint="eastAsia" w:ascii="仿宋_GB2312" w:hAnsi="等线" w:eastAsia="仿宋_GB2312" w:cs="仿宋_GB2312"/>
          <w:sz w:val="32"/>
          <w:szCs w:val="32"/>
          <w:shd w:val="clear" w:color="auto" w:fill="FFFFFF"/>
        </w:rPr>
        <w:t>4、</w:t>
      </w:r>
      <w:r>
        <w:rPr>
          <w:rFonts w:ascii="仿宋_GB2312" w:hAnsi="等线" w:eastAsia="仿宋_GB2312" w:cs="仿宋_GB2312"/>
          <w:sz w:val="32"/>
          <w:szCs w:val="32"/>
          <w:shd w:val="clear" w:color="auto" w:fill="FFFFFF"/>
        </w:rPr>
        <w:t>循序渐进完成</w:t>
      </w:r>
      <w:r>
        <w:rPr>
          <w:rFonts w:hint="eastAsia" w:ascii="仿宋_GB2312" w:hAnsi="等线" w:eastAsia="仿宋_GB2312" w:cs="仿宋_GB2312"/>
          <w:color w:val="auto"/>
          <w:sz w:val="32"/>
          <w:szCs w:val="32"/>
          <w:shd w:val="clear" w:color="auto" w:fill="FFFFFF"/>
        </w:rPr>
        <w:t>乡镇村级</w:t>
      </w:r>
      <w:r>
        <w:rPr>
          <w:rFonts w:ascii="仿宋_GB2312" w:hAnsi="等线" w:eastAsia="仿宋_GB2312" w:cs="仿宋_GB2312"/>
          <w:sz w:val="32"/>
          <w:szCs w:val="32"/>
          <w:shd w:val="clear" w:color="auto" w:fill="FFFFFF"/>
        </w:rPr>
        <w:t>电子商务</w:t>
      </w:r>
      <w:r>
        <w:rPr>
          <w:rFonts w:hint="eastAsia" w:ascii="仿宋_GB2312" w:hAnsi="等线" w:eastAsia="仿宋_GB2312" w:cs="仿宋_GB2312"/>
          <w:sz w:val="32"/>
          <w:szCs w:val="32"/>
          <w:shd w:val="clear" w:color="auto" w:fill="FFFFFF"/>
        </w:rPr>
        <w:t>综合</w:t>
      </w:r>
      <w:r>
        <w:rPr>
          <w:rFonts w:ascii="仿宋_GB2312" w:hAnsi="等线" w:eastAsia="仿宋_GB2312" w:cs="仿宋_GB2312"/>
          <w:sz w:val="32"/>
          <w:szCs w:val="32"/>
          <w:shd w:val="clear" w:color="auto" w:fill="FFFFFF"/>
        </w:rPr>
        <w:t>服务</w:t>
      </w:r>
      <w:r>
        <w:rPr>
          <w:rFonts w:hint="eastAsia" w:ascii="仿宋_GB2312" w:hAnsi="等线" w:eastAsia="仿宋_GB2312" w:cs="仿宋_GB2312"/>
          <w:sz w:val="32"/>
          <w:szCs w:val="32"/>
          <w:shd w:val="clear" w:color="auto" w:fill="FFFFFF"/>
        </w:rPr>
        <w:t>中心及电商服务站</w:t>
      </w:r>
      <w:r>
        <w:rPr>
          <w:rFonts w:ascii="仿宋_GB2312" w:hAnsi="等线" w:eastAsia="仿宋_GB2312" w:cs="仿宋_GB2312"/>
          <w:sz w:val="32"/>
          <w:szCs w:val="32"/>
          <w:shd w:val="clear" w:color="auto" w:fill="FFFFFF"/>
        </w:rPr>
        <w:t>建设或</w:t>
      </w:r>
      <w:r>
        <w:rPr>
          <w:rFonts w:hint="eastAsia" w:ascii="仿宋_GB2312" w:hAnsi="等线" w:eastAsia="仿宋_GB2312" w:cs="仿宋_GB2312"/>
          <w:sz w:val="32"/>
          <w:szCs w:val="32"/>
          <w:shd w:val="clear" w:color="auto" w:fill="FFFFFF"/>
        </w:rPr>
        <w:t>升级工作</w:t>
      </w:r>
      <w:r>
        <w:rPr>
          <w:rFonts w:ascii="仿宋_GB2312" w:hAnsi="等线" w:eastAsia="仿宋_GB2312" w:cs="仿宋_GB2312"/>
          <w:sz w:val="32"/>
          <w:szCs w:val="32"/>
          <w:shd w:val="clear" w:color="auto" w:fill="FFFFFF"/>
        </w:rPr>
        <w:t>（镇级电子商务综合服务</w:t>
      </w:r>
      <w:r>
        <w:rPr>
          <w:rFonts w:hint="eastAsia" w:ascii="仿宋_GB2312" w:hAnsi="等线" w:eastAsia="仿宋_GB2312" w:cs="仿宋_GB2312"/>
          <w:sz w:val="32"/>
          <w:szCs w:val="32"/>
          <w:shd w:val="clear" w:color="auto" w:fill="FFFFFF"/>
        </w:rPr>
        <w:t>中心2</w:t>
      </w:r>
      <w:r>
        <w:rPr>
          <w:rFonts w:hint="eastAsia" w:ascii="仿宋_GB2312" w:hAnsi="等线" w:eastAsia="仿宋_GB2312" w:cs="仿宋_GB2312"/>
          <w:sz w:val="32"/>
          <w:szCs w:val="32"/>
          <w:shd w:val="clear" w:color="auto" w:fill="FFFFFF"/>
          <w:lang w:val="en-US" w:eastAsia="zh-CN"/>
        </w:rPr>
        <w:t>2</w:t>
      </w:r>
      <w:r>
        <w:rPr>
          <w:rFonts w:ascii="仿宋_GB2312" w:hAnsi="等线" w:eastAsia="仿宋_GB2312" w:cs="仿宋_GB2312"/>
          <w:sz w:val="32"/>
          <w:szCs w:val="32"/>
          <w:shd w:val="clear" w:color="auto" w:fill="FFFFFF"/>
        </w:rPr>
        <w:t>个）。与专业合作社结合,做到存量与增量有机结合,</w:t>
      </w:r>
      <w:r>
        <w:rPr>
          <w:rFonts w:hint="eastAsia" w:ascii="仿宋_GB2312" w:hAnsi="等线" w:eastAsia="仿宋_GB2312" w:cs="仿宋_GB2312"/>
          <w:sz w:val="32"/>
          <w:szCs w:val="32"/>
          <w:shd w:val="clear" w:color="auto" w:fill="FFFFFF"/>
          <w:lang w:val="en-US" w:eastAsia="zh-CN"/>
        </w:rPr>
        <w:t>12月底前</w:t>
      </w:r>
      <w:r>
        <w:rPr>
          <w:rFonts w:ascii="仿宋_GB2312" w:hAnsi="等线" w:eastAsia="仿宋_GB2312" w:cs="仿宋_GB2312"/>
          <w:sz w:val="32"/>
          <w:szCs w:val="32"/>
          <w:shd w:val="clear" w:color="auto" w:fill="FFFFFF"/>
        </w:rPr>
        <w:t>实现电子商务进农村服务站点覆盖率达到</w:t>
      </w:r>
      <w:r>
        <w:rPr>
          <w:rFonts w:hint="eastAsia" w:ascii="仿宋_GB2312" w:hAnsi="等线" w:eastAsia="仿宋_GB2312" w:cs="仿宋_GB2312"/>
          <w:sz w:val="32"/>
          <w:szCs w:val="32"/>
          <w:shd w:val="clear" w:color="auto" w:fill="FFFFFF"/>
          <w:lang w:val="en-US" w:eastAsia="zh-CN"/>
        </w:rPr>
        <w:t>85</w:t>
      </w:r>
      <w:r>
        <w:rPr>
          <w:rFonts w:ascii="仿宋_GB2312" w:hAnsi="等线" w:eastAsia="仿宋_GB2312" w:cs="仿宋_GB2312"/>
          <w:sz w:val="32"/>
          <w:szCs w:val="32"/>
          <w:shd w:val="clear" w:color="auto" w:fill="FFFFFF"/>
        </w:rPr>
        <w:t>%</w:t>
      </w:r>
      <w:r>
        <w:rPr>
          <w:rFonts w:hint="eastAsia" w:ascii="仿宋_GB2312" w:hAnsi="等线" w:eastAsia="仿宋_GB2312" w:cs="仿宋_GB2312"/>
          <w:sz w:val="32"/>
          <w:szCs w:val="32"/>
          <w:shd w:val="clear" w:color="auto" w:fill="FFFFFF"/>
          <w:lang w:eastAsia="zh-CN"/>
        </w:rPr>
        <w:t>，贫困村覆盖率</w:t>
      </w:r>
      <w:r>
        <w:rPr>
          <w:rFonts w:hint="eastAsia" w:ascii="仿宋_GB2312" w:hAnsi="等线" w:eastAsia="仿宋_GB2312" w:cs="仿宋_GB2312"/>
          <w:sz w:val="32"/>
          <w:szCs w:val="32"/>
          <w:shd w:val="clear" w:color="auto" w:fill="FFFFFF"/>
          <w:lang w:val="en-US" w:eastAsia="zh-CN"/>
        </w:rPr>
        <w:t>100</w:t>
      </w:r>
      <w:r>
        <w:rPr>
          <w:rFonts w:ascii="仿宋_GB2312" w:hAnsi="等线" w:eastAsia="仿宋_GB2312" w:cs="仿宋_GB2312"/>
          <w:sz w:val="32"/>
          <w:szCs w:val="32"/>
          <w:shd w:val="clear" w:color="auto" w:fill="FFFFFF"/>
        </w:rPr>
        <w:t>%。</w:t>
      </w:r>
    </w:p>
    <w:p>
      <w:pPr>
        <w:pStyle w:val="3"/>
        <w:widowControl/>
        <w:spacing w:before="0" w:beforeAutospacing="0" w:after="0" w:afterAutospacing="0" w:line="620" w:lineRule="atLeast"/>
        <w:ind w:firstLine="640"/>
        <w:jc w:val="both"/>
        <w:rPr>
          <w:rFonts w:ascii="等线" w:hAnsi="等线" w:eastAsia="等线" w:cs="等线"/>
          <w:sz w:val="21"/>
          <w:szCs w:val="21"/>
        </w:rPr>
      </w:pPr>
      <w:r>
        <w:rPr>
          <w:rFonts w:hint="eastAsia" w:ascii="仿宋_GB2312" w:hAnsi="等线" w:eastAsia="仿宋_GB2312" w:cs="仿宋_GB2312"/>
          <w:sz w:val="32"/>
          <w:szCs w:val="32"/>
          <w:shd w:val="clear" w:color="auto" w:fill="FFFFFF"/>
        </w:rPr>
        <w:t>5、</w:t>
      </w:r>
      <w:r>
        <w:rPr>
          <w:rFonts w:ascii="仿宋_GB2312" w:hAnsi="等线" w:eastAsia="仿宋_GB2312" w:cs="仿宋_GB2312"/>
          <w:sz w:val="32"/>
          <w:szCs w:val="32"/>
          <w:shd w:val="clear" w:color="auto" w:fill="FFFFFF"/>
        </w:rPr>
        <w:t>推进</w:t>
      </w:r>
      <w:r>
        <w:rPr>
          <w:rFonts w:hint="eastAsia" w:ascii="仿宋_GB2312" w:hAnsi="宋体" w:eastAsia="仿宋_GB2312" w:cs="宋体"/>
          <w:sz w:val="32"/>
          <w:szCs w:val="32"/>
        </w:rPr>
        <w:t>县智慧仓储物流配送中心</w:t>
      </w:r>
      <w:r>
        <w:rPr>
          <w:rFonts w:ascii="仿宋_GB2312" w:hAnsi="等线" w:eastAsia="仿宋_GB2312" w:cs="仿宋_GB2312"/>
          <w:sz w:val="32"/>
          <w:szCs w:val="32"/>
          <w:shd w:val="clear" w:color="auto" w:fill="FFFFFF"/>
        </w:rPr>
        <w:t>、</w:t>
      </w:r>
      <w:r>
        <w:rPr>
          <w:rFonts w:hint="eastAsia" w:ascii="仿宋_GB2312" w:hAnsi="等线" w:eastAsia="仿宋_GB2312" w:cs="仿宋_GB2312"/>
          <w:sz w:val="32"/>
          <w:szCs w:val="32"/>
          <w:shd w:val="clear" w:color="auto" w:fill="FFFFFF"/>
        </w:rPr>
        <w:t>乡镇</w:t>
      </w:r>
      <w:r>
        <w:rPr>
          <w:rFonts w:ascii="仿宋_GB2312" w:hAnsi="等线" w:eastAsia="仿宋_GB2312" w:cs="仿宋_GB2312"/>
          <w:sz w:val="32"/>
          <w:szCs w:val="32"/>
          <w:shd w:val="clear" w:color="auto" w:fill="FFFFFF"/>
        </w:rPr>
        <w:t>配送中心、冷链</w:t>
      </w:r>
      <w:r>
        <w:rPr>
          <w:rFonts w:hint="eastAsia" w:ascii="仿宋_GB2312" w:hAnsi="等线" w:eastAsia="仿宋_GB2312" w:cs="仿宋_GB2312"/>
          <w:sz w:val="32"/>
          <w:szCs w:val="32"/>
          <w:shd w:val="clear" w:color="auto" w:fill="FFFFFF"/>
          <w:lang w:eastAsia="zh-CN"/>
        </w:rPr>
        <w:t>物流</w:t>
      </w:r>
      <w:r>
        <w:rPr>
          <w:rFonts w:ascii="仿宋_GB2312" w:hAnsi="等线" w:eastAsia="仿宋_GB2312" w:cs="仿宋_GB2312"/>
          <w:sz w:val="32"/>
          <w:szCs w:val="32"/>
          <w:shd w:val="clear" w:color="auto" w:fill="FFFFFF"/>
        </w:rPr>
        <w:t>体系的建设工作,引进第三方物流企业入驻,形成县、镇、村</w:t>
      </w:r>
      <w:r>
        <w:rPr>
          <w:rFonts w:hint="eastAsia" w:ascii="仿宋_GB2312" w:hAnsi="等线" w:eastAsia="仿宋_GB2312" w:cs="仿宋_GB2312"/>
          <w:sz w:val="32"/>
          <w:szCs w:val="32"/>
          <w:shd w:val="clear" w:color="auto" w:fill="FFFFFF"/>
        </w:rPr>
        <w:t>三级</w:t>
      </w:r>
      <w:r>
        <w:rPr>
          <w:rFonts w:ascii="仿宋_GB2312" w:hAnsi="等线" w:eastAsia="仿宋_GB2312" w:cs="仿宋_GB2312"/>
          <w:sz w:val="32"/>
          <w:szCs w:val="32"/>
          <w:shd w:val="clear" w:color="auto" w:fill="FFFFFF"/>
        </w:rPr>
        <w:t>联动的线下物流服务网络平台。</w:t>
      </w:r>
    </w:p>
    <w:p>
      <w:pPr>
        <w:pStyle w:val="3"/>
        <w:widowControl/>
        <w:spacing w:before="0" w:beforeAutospacing="0" w:after="0" w:afterAutospacing="0" w:line="620" w:lineRule="atLeast"/>
        <w:ind w:firstLine="640"/>
        <w:jc w:val="both"/>
        <w:rPr>
          <w:rFonts w:hint="eastAsia" w:ascii="仿宋_GB2312" w:hAnsi="等线" w:eastAsia="仿宋_GB2312" w:cs="仿宋_GB2312"/>
          <w:sz w:val="32"/>
          <w:szCs w:val="32"/>
          <w:shd w:val="clear" w:color="auto" w:fill="FFFFFF"/>
        </w:rPr>
      </w:pPr>
      <w:r>
        <w:rPr>
          <w:rFonts w:hint="eastAsia" w:ascii="仿宋_GB2312" w:hAnsi="等线" w:eastAsia="仿宋_GB2312" w:cs="仿宋_GB2312"/>
          <w:sz w:val="32"/>
          <w:szCs w:val="32"/>
          <w:shd w:val="clear" w:color="auto" w:fill="FFFFFF"/>
        </w:rPr>
        <w:t>6、</w:t>
      </w:r>
      <w:r>
        <w:rPr>
          <w:rFonts w:ascii="仿宋_GB2312" w:hAnsi="等线" w:eastAsia="仿宋_GB2312" w:cs="仿宋_GB2312"/>
          <w:sz w:val="32"/>
          <w:szCs w:val="32"/>
          <w:shd w:val="clear" w:color="auto" w:fill="FFFFFF"/>
        </w:rPr>
        <w:t>推进培训体系建设。通过多层次、多领域的培训,普及电子商务知识,提高政府、企业等各领域人员应用信息技术、电子商务的专业技能,推动电商创业</w:t>
      </w:r>
      <w:r>
        <w:rPr>
          <w:rFonts w:hint="eastAsia" w:ascii="仿宋_GB2312" w:hAnsi="等线" w:eastAsia="仿宋_GB2312" w:cs="仿宋_GB2312"/>
          <w:sz w:val="32"/>
          <w:szCs w:val="32"/>
          <w:shd w:val="clear" w:color="auto" w:fill="FFFFFF"/>
        </w:rPr>
        <w:t>，形成合理的本地电商人才梯队。</w:t>
      </w:r>
    </w:p>
    <w:p>
      <w:pPr>
        <w:pStyle w:val="3"/>
        <w:widowControl/>
        <w:spacing w:before="0" w:beforeAutospacing="0" w:after="0" w:afterAutospacing="0" w:line="620" w:lineRule="atLeast"/>
        <w:ind w:firstLine="640"/>
        <w:jc w:val="both"/>
        <w:rPr>
          <w:rFonts w:ascii="仿宋_GB2312" w:hAnsi="等线" w:eastAsia="仿宋_GB2312" w:cs="仿宋_GB2312"/>
          <w:sz w:val="32"/>
          <w:szCs w:val="32"/>
          <w:shd w:val="clear" w:color="auto" w:fill="FFFFFF"/>
        </w:rPr>
      </w:pPr>
      <w:r>
        <w:rPr>
          <w:rFonts w:hint="eastAsia" w:ascii="仿宋_GB2312" w:hAnsi="等线" w:eastAsia="仿宋_GB2312" w:cs="仿宋_GB2312"/>
          <w:sz w:val="32"/>
          <w:szCs w:val="32"/>
          <w:shd w:val="clear" w:color="auto" w:fill="FFFFFF"/>
        </w:rPr>
        <w:t>7、</w:t>
      </w:r>
      <w:r>
        <w:rPr>
          <w:rFonts w:ascii="仿宋_GB2312" w:hAnsi="等线" w:eastAsia="仿宋_GB2312" w:cs="仿宋_GB2312"/>
          <w:sz w:val="32"/>
          <w:szCs w:val="32"/>
          <w:shd w:val="clear" w:color="auto" w:fill="FFFFFF"/>
        </w:rPr>
        <w:t>完成</w:t>
      </w:r>
      <w:r>
        <w:rPr>
          <w:rFonts w:hint="eastAsia" w:ascii="仿宋_GB2312" w:hAnsi="等线" w:eastAsia="仿宋_GB2312" w:cs="仿宋_GB2312"/>
          <w:sz w:val="32"/>
          <w:szCs w:val="32"/>
          <w:shd w:val="clear" w:color="auto" w:fill="FFFFFF"/>
        </w:rPr>
        <w:t>喀左</w:t>
      </w:r>
      <w:r>
        <w:rPr>
          <w:rFonts w:ascii="仿宋_GB2312" w:hAnsi="等线" w:eastAsia="仿宋_GB2312" w:cs="仿宋_GB2312"/>
          <w:sz w:val="32"/>
          <w:szCs w:val="32"/>
          <w:shd w:val="clear" w:color="auto" w:fill="FFFFFF"/>
        </w:rPr>
        <w:t>县</w:t>
      </w:r>
      <w:r>
        <w:rPr>
          <w:rFonts w:hint="eastAsia" w:ascii="仿宋_GB2312" w:hAnsi="等线" w:eastAsia="仿宋_GB2312" w:cs="仿宋_GB2312"/>
          <w:sz w:val="32"/>
          <w:szCs w:val="32"/>
          <w:shd w:val="clear" w:color="auto" w:fill="FFFFFF"/>
        </w:rPr>
        <w:t>区域</w:t>
      </w:r>
      <w:r>
        <w:rPr>
          <w:rFonts w:ascii="仿宋_GB2312" w:hAnsi="等线" w:eastAsia="仿宋_GB2312" w:cs="仿宋_GB2312"/>
          <w:sz w:val="32"/>
          <w:szCs w:val="32"/>
          <w:shd w:val="clear" w:color="auto" w:fill="FFFFFF"/>
        </w:rPr>
        <w:t>公共品牌设计、规划方案,</w:t>
      </w:r>
      <w:r>
        <w:rPr>
          <w:rFonts w:hint="eastAsia" w:ascii="仿宋_GB2312" w:hAnsi="等线" w:eastAsia="仿宋_GB2312" w:cs="仿宋_GB2312"/>
          <w:sz w:val="32"/>
          <w:szCs w:val="32"/>
          <w:shd w:val="clear" w:color="auto" w:fill="FFFFFF"/>
          <w:lang w:eastAsia="zh-CN"/>
        </w:rPr>
        <w:t>举办“</w:t>
      </w:r>
      <w:r>
        <w:rPr>
          <w:rFonts w:hint="eastAsia" w:ascii="仿宋_GB2312" w:hAnsi="等线" w:eastAsia="仿宋_GB2312" w:cs="仿宋_GB2312"/>
          <w:sz w:val="32"/>
          <w:szCs w:val="32"/>
          <w:shd w:val="clear" w:color="auto" w:fill="FFFFFF"/>
        </w:rPr>
        <w:t>县域</w:t>
      </w:r>
      <w:r>
        <w:rPr>
          <w:rFonts w:ascii="仿宋_GB2312" w:hAnsi="等线" w:eastAsia="仿宋_GB2312" w:cs="仿宋_GB2312"/>
          <w:sz w:val="32"/>
          <w:szCs w:val="32"/>
          <w:shd w:val="clear" w:color="auto" w:fill="FFFFFF"/>
        </w:rPr>
        <w:t>公共</w:t>
      </w:r>
      <w:r>
        <w:rPr>
          <w:rFonts w:hint="eastAsia" w:ascii="仿宋_GB2312" w:hAnsi="等线" w:eastAsia="仿宋_GB2312" w:cs="仿宋_GB2312"/>
          <w:sz w:val="32"/>
          <w:szCs w:val="32"/>
          <w:shd w:val="clear" w:color="auto" w:fill="FFFFFF"/>
          <w:lang w:eastAsia="zh-CN"/>
        </w:rPr>
        <w:t>服务</w:t>
      </w:r>
      <w:r>
        <w:rPr>
          <w:rFonts w:ascii="仿宋_GB2312" w:hAnsi="等线" w:eastAsia="仿宋_GB2312" w:cs="仿宋_GB2312"/>
          <w:sz w:val="32"/>
          <w:szCs w:val="32"/>
          <w:shd w:val="clear" w:color="auto" w:fill="FFFFFF"/>
        </w:rPr>
        <w:t>品牌发布会</w:t>
      </w:r>
      <w:r>
        <w:rPr>
          <w:rFonts w:hint="eastAsia" w:ascii="仿宋_GB2312" w:hAnsi="等线" w:eastAsia="仿宋_GB2312" w:cs="仿宋_GB2312"/>
          <w:sz w:val="32"/>
          <w:szCs w:val="32"/>
          <w:shd w:val="clear" w:color="auto" w:fill="FFFFFF"/>
          <w:lang w:eastAsia="zh-CN"/>
        </w:rPr>
        <w:t>”</w:t>
      </w:r>
      <w:r>
        <w:rPr>
          <w:rFonts w:ascii="仿宋_GB2312" w:hAnsi="等线" w:eastAsia="仿宋_GB2312" w:cs="仿宋_GB2312"/>
          <w:sz w:val="32"/>
          <w:szCs w:val="32"/>
          <w:shd w:val="clear" w:color="auto" w:fill="FFFFFF"/>
        </w:rPr>
        <w:t>。</w:t>
      </w:r>
    </w:p>
    <w:p>
      <w:pPr>
        <w:pStyle w:val="3"/>
        <w:widowControl/>
        <w:spacing w:before="0" w:beforeAutospacing="0" w:after="0" w:afterAutospacing="0" w:line="620" w:lineRule="atLeast"/>
        <w:ind w:firstLine="640"/>
        <w:jc w:val="both"/>
        <w:rPr>
          <w:rFonts w:hint="eastAsia" w:ascii="仿宋_GB2312" w:hAnsi="等线" w:eastAsia="仿宋_GB2312" w:cs="仿宋_GB2312"/>
          <w:sz w:val="32"/>
          <w:szCs w:val="32"/>
          <w:shd w:val="clear" w:color="auto" w:fill="FFFFFF"/>
          <w:lang w:eastAsia="zh-CN"/>
        </w:rPr>
      </w:pPr>
      <w:r>
        <w:rPr>
          <w:rFonts w:hint="eastAsia" w:ascii="仿宋_GB2312" w:hAnsi="等线" w:eastAsia="仿宋_GB2312" w:cs="仿宋_GB2312"/>
          <w:sz w:val="32"/>
          <w:szCs w:val="32"/>
          <w:shd w:val="clear" w:color="auto" w:fill="FFFFFF"/>
        </w:rPr>
        <w:t>8、</w:t>
      </w:r>
      <w:r>
        <w:rPr>
          <w:rFonts w:ascii="仿宋_GB2312" w:hAnsi="等线" w:eastAsia="仿宋_GB2312" w:cs="仿宋_GB2312"/>
          <w:sz w:val="32"/>
          <w:szCs w:val="32"/>
          <w:shd w:val="clear" w:color="auto" w:fill="FFFFFF"/>
        </w:rPr>
        <w:t>大力培育发展电商企业,</w:t>
      </w:r>
      <w:r>
        <w:rPr>
          <w:rFonts w:hint="eastAsia" w:ascii="仿宋_GB2312" w:hAnsi="等线" w:eastAsia="仿宋_GB2312" w:cs="仿宋_GB2312"/>
          <w:sz w:val="32"/>
          <w:szCs w:val="32"/>
          <w:shd w:val="clear" w:color="auto" w:fill="FFFFFF"/>
        </w:rPr>
        <w:t>结合</w:t>
      </w:r>
      <w:r>
        <w:rPr>
          <w:rFonts w:hint="eastAsia" w:ascii="仿宋_GB2312" w:hAnsi="等线" w:eastAsia="仿宋_GB2312" w:cs="仿宋_GB2312"/>
          <w:sz w:val="32"/>
          <w:szCs w:val="32"/>
          <w:shd w:val="clear" w:color="auto" w:fill="FFFFFF"/>
          <w:lang w:eastAsia="zh-CN"/>
        </w:rPr>
        <w:t>精准扶贫</w:t>
      </w:r>
      <w:r>
        <w:rPr>
          <w:rFonts w:hint="eastAsia" w:ascii="仿宋_GB2312" w:hAnsi="等线" w:eastAsia="仿宋_GB2312" w:cs="仿宋_GB2312"/>
          <w:sz w:val="32"/>
          <w:szCs w:val="32"/>
          <w:shd w:val="clear" w:color="auto" w:fill="FFFFFF"/>
        </w:rPr>
        <w:t>乡村振兴、美丽乡村建设工程，采取“旅游+电商+扶贫”模式</w:t>
      </w:r>
      <w:r>
        <w:rPr>
          <w:rFonts w:ascii="仿宋_GB2312" w:hAnsi="等线" w:eastAsia="仿宋_GB2312" w:cs="仿宋_GB2312"/>
          <w:sz w:val="32"/>
          <w:szCs w:val="32"/>
          <w:shd w:val="clear" w:color="auto" w:fill="FFFFFF"/>
        </w:rPr>
        <w:t>,</w:t>
      </w:r>
      <w:r>
        <w:rPr>
          <w:rFonts w:hint="eastAsia" w:ascii="仿宋_GB2312" w:hAnsi="等线" w:eastAsia="仿宋_GB2312" w:cs="仿宋_GB2312"/>
          <w:sz w:val="32"/>
          <w:szCs w:val="32"/>
          <w:shd w:val="clear" w:color="auto" w:fill="FFFFFF"/>
        </w:rPr>
        <w:t>培育</w:t>
      </w:r>
      <w:r>
        <w:rPr>
          <w:rFonts w:ascii="仿宋_GB2312" w:hAnsi="等线" w:eastAsia="仿宋_GB2312" w:cs="仿宋_GB2312"/>
          <w:sz w:val="32"/>
          <w:szCs w:val="32"/>
          <w:shd w:val="clear" w:color="auto" w:fill="FFFFFF"/>
        </w:rPr>
        <w:t>一批</w:t>
      </w:r>
      <w:r>
        <w:rPr>
          <w:rFonts w:hint="eastAsia" w:ascii="仿宋_GB2312" w:hAnsi="等线" w:eastAsia="仿宋_GB2312" w:cs="仿宋_GB2312"/>
          <w:sz w:val="32"/>
          <w:szCs w:val="32"/>
          <w:shd w:val="clear" w:color="auto" w:fill="FFFFFF"/>
        </w:rPr>
        <w:t>旅游</w:t>
      </w:r>
      <w:r>
        <w:rPr>
          <w:rFonts w:ascii="仿宋_GB2312" w:hAnsi="等线" w:eastAsia="仿宋_GB2312" w:cs="仿宋_GB2312"/>
          <w:sz w:val="32"/>
          <w:szCs w:val="32"/>
          <w:shd w:val="clear" w:color="auto" w:fill="FFFFFF"/>
        </w:rPr>
        <w:t>电商企业</w:t>
      </w:r>
      <w:r>
        <w:rPr>
          <w:rFonts w:hint="eastAsia" w:ascii="仿宋_GB2312" w:hAnsi="等线" w:eastAsia="仿宋_GB2312" w:cs="仿宋_GB2312"/>
          <w:sz w:val="32"/>
          <w:szCs w:val="32"/>
          <w:shd w:val="clear" w:color="auto" w:fill="FFFFFF"/>
          <w:lang w:eastAsia="zh-CN"/>
        </w:rPr>
        <w:t>，完成脱贫攻坚目标，实现乡村振兴。</w:t>
      </w:r>
    </w:p>
    <w:p>
      <w:pPr>
        <w:pStyle w:val="3"/>
        <w:widowControl/>
        <w:spacing w:before="0" w:beforeAutospacing="0" w:after="0" w:afterAutospacing="0" w:line="620" w:lineRule="atLeast"/>
        <w:ind w:firstLine="640"/>
        <w:jc w:val="both"/>
        <w:rPr>
          <w:rFonts w:ascii="等线" w:hAnsi="等线" w:eastAsia="等线" w:cs="等线"/>
          <w:sz w:val="21"/>
          <w:szCs w:val="21"/>
        </w:rPr>
      </w:pPr>
      <w:r>
        <w:rPr>
          <w:rFonts w:hint="eastAsia" w:ascii="仿宋_GB2312" w:hAnsi="等线" w:eastAsia="仿宋_GB2312" w:cs="仿宋_GB2312"/>
          <w:sz w:val="32"/>
          <w:szCs w:val="32"/>
          <w:shd w:val="clear" w:color="auto" w:fill="FFFFFF"/>
        </w:rPr>
        <w:t>9、</w:t>
      </w:r>
      <w:r>
        <w:rPr>
          <w:rFonts w:ascii="仿宋_GB2312" w:hAnsi="等线" w:eastAsia="仿宋_GB2312" w:cs="仿宋_GB2312"/>
          <w:sz w:val="32"/>
          <w:szCs w:val="32"/>
          <w:shd w:val="clear" w:color="auto" w:fill="FFFFFF"/>
        </w:rPr>
        <w:t>构建“来源可追溯、去向可查询、风险可控制、责任可追究”的</w:t>
      </w:r>
      <w:r>
        <w:rPr>
          <w:rFonts w:hint="eastAsia" w:ascii="仿宋_GB2312" w:hAnsi="等线" w:eastAsia="仿宋_GB2312" w:cs="仿宋_GB2312"/>
          <w:sz w:val="32"/>
          <w:szCs w:val="32"/>
          <w:shd w:val="clear" w:color="auto" w:fill="FFFFFF"/>
        </w:rPr>
        <w:t>县域特色农产品的</w:t>
      </w:r>
      <w:r>
        <w:rPr>
          <w:rFonts w:ascii="仿宋_GB2312" w:hAnsi="等线" w:eastAsia="仿宋_GB2312" w:cs="仿宋_GB2312"/>
          <w:sz w:val="32"/>
          <w:szCs w:val="32"/>
          <w:shd w:val="clear" w:color="auto" w:fill="FFFFFF"/>
        </w:rPr>
        <w:t>安全溯源体系。</w:t>
      </w:r>
    </w:p>
    <w:p>
      <w:pPr>
        <w:pStyle w:val="3"/>
        <w:widowControl/>
        <w:spacing w:before="0" w:beforeAutospacing="0" w:after="0" w:afterAutospacing="0" w:line="620" w:lineRule="atLeast"/>
        <w:ind w:firstLine="640"/>
        <w:jc w:val="both"/>
        <w:rPr>
          <w:rFonts w:ascii="等线" w:hAnsi="等线" w:eastAsia="等线" w:cs="等线"/>
          <w:sz w:val="21"/>
          <w:szCs w:val="21"/>
        </w:rPr>
      </w:pPr>
      <w:r>
        <w:rPr>
          <w:rFonts w:hint="eastAsia" w:ascii="仿宋_GB2312" w:hAnsi="等线" w:eastAsia="仿宋_GB2312" w:cs="仿宋_GB2312"/>
          <w:sz w:val="32"/>
          <w:szCs w:val="32"/>
          <w:shd w:val="clear" w:color="auto" w:fill="FFFFFF"/>
        </w:rPr>
        <w:t>10、吸纳更多企业加入</w:t>
      </w:r>
      <w:r>
        <w:rPr>
          <w:rFonts w:hint="eastAsia" w:ascii="仿宋_GB2312" w:hAnsi="等线" w:eastAsia="仿宋_GB2312" w:cs="仿宋_GB2312"/>
          <w:color w:val="auto"/>
          <w:sz w:val="32"/>
          <w:szCs w:val="32"/>
          <w:shd w:val="clear" w:color="auto" w:fill="FFFFFF"/>
        </w:rPr>
        <w:t>我县电子商务协会，采取</w:t>
      </w:r>
      <w:r>
        <w:rPr>
          <w:rFonts w:ascii="仿宋_GB2312" w:hAnsi="等线" w:eastAsia="仿宋_GB2312" w:cs="仿宋_GB2312"/>
          <w:sz w:val="32"/>
          <w:szCs w:val="32"/>
          <w:shd w:val="clear" w:color="auto" w:fill="FFFFFF"/>
        </w:rPr>
        <w:t>“协会+基地</w:t>
      </w:r>
      <w:r>
        <w:rPr>
          <w:rFonts w:hint="eastAsia" w:ascii="仿宋_GB2312" w:hAnsi="等线" w:eastAsia="仿宋_GB2312" w:cs="仿宋_GB2312"/>
          <w:sz w:val="32"/>
          <w:szCs w:val="32"/>
          <w:shd w:val="clear" w:color="auto" w:fill="FFFFFF"/>
          <w:lang w:eastAsia="zh-CN"/>
        </w:rPr>
        <w:t>（合作社）</w:t>
      </w:r>
      <w:r>
        <w:rPr>
          <w:rFonts w:ascii="仿宋_GB2312" w:hAnsi="等线" w:eastAsia="仿宋_GB2312" w:cs="仿宋_GB2312"/>
          <w:sz w:val="32"/>
          <w:szCs w:val="32"/>
          <w:shd w:val="clear" w:color="auto" w:fill="FFFFFF"/>
        </w:rPr>
        <w:t>+网店”模式，为我县基础农产品线上销售提供保障。</w:t>
      </w:r>
    </w:p>
    <w:p>
      <w:pPr>
        <w:pStyle w:val="3"/>
        <w:widowControl/>
        <w:spacing w:before="0" w:beforeAutospacing="0" w:after="0" w:afterAutospacing="0" w:line="620" w:lineRule="atLeast"/>
        <w:ind w:firstLine="640"/>
        <w:jc w:val="both"/>
        <w:rPr>
          <w:rFonts w:hint="eastAsia" w:ascii="等线" w:hAnsi="等线" w:eastAsia="仿宋_GB2312" w:cs="等线"/>
          <w:sz w:val="21"/>
          <w:szCs w:val="21"/>
          <w:lang w:eastAsia="zh-CN"/>
        </w:rPr>
      </w:pPr>
      <w:r>
        <w:rPr>
          <w:rFonts w:hint="eastAsia" w:ascii="仿宋_GB2312" w:hAnsi="等线" w:eastAsia="仿宋_GB2312" w:cs="仿宋_GB2312"/>
          <w:sz w:val="32"/>
          <w:szCs w:val="32"/>
          <w:shd w:val="clear" w:color="auto" w:fill="FFFFFF"/>
        </w:rPr>
        <w:t>11、</w:t>
      </w:r>
      <w:r>
        <w:rPr>
          <w:rFonts w:ascii="仿宋_GB2312" w:hAnsi="等线" w:eastAsia="仿宋_GB2312" w:cs="仿宋_GB2312"/>
          <w:sz w:val="32"/>
          <w:szCs w:val="32"/>
          <w:shd w:val="clear" w:color="auto" w:fill="FFFFFF"/>
        </w:rPr>
        <w:t>探索实施我县特色的“电商+扶贫”电商扶贫模式，培养贫困户从事电子商务</w:t>
      </w:r>
      <w:r>
        <w:rPr>
          <w:rFonts w:hint="eastAsia" w:ascii="仿宋_GB2312" w:hAnsi="等线" w:eastAsia="仿宋_GB2312" w:cs="仿宋_GB2312"/>
          <w:color w:val="auto"/>
          <w:sz w:val="32"/>
          <w:szCs w:val="32"/>
          <w:shd w:val="clear" w:color="auto" w:fill="FFFFFF"/>
        </w:rPr>
        <w:t>创业</w:t>
      </w:r>
      <w:r>
        <w:rPr>
          <w:rFonts w:hint="eastAsia" w:ascii="仿宋_GB2312" w:hAnsi="等线" w:eastAsia="仿宋_GB2312" w:cs="仿宋_GB2312"/>
          <w:color w:val="auto"/>
          <w:sz w:val="32"/>
          <w:szCs w:val="32"/>
          <w:shd w:val="clear" w:color="auto" w:fill="FFFFFF"/>
          <w:lang w:eastAsia="zh-CN"/>
        </w:rPr>
        <w:t>、</w:t>
      </w:r>
      <w:r>
        <w:rPr>
          <w:rFonts w:hint="eastAsia" w:ascii="仿宋_GB2312" w:hAnsi="等线" w:eastAsia="仿宋_GB2312" w:cs="仿宋_GB2312"/>
          <w:color w:val="auto"/>
          <w:sz w:val="32"/>
          <w:szCs w:val="32"/>
          <w:shd w:val="clear" w:color="auto" w:fill="FFFFFF"/>
        </w:rPr>
        <w:t>就业</w:t>
      </w:r>
      <w:r>
        <w:rPr>
          <w:rFonts w:ascii="仿宋_GB2312" w:hAnsi="等线" w:eastAsia="仿宋_GB2312" w:cs="仿宋_GB2312"/>
          <w:sz w:val="32"/>
          <w:szCs w:val="32"/>
          <w:shd w:val="clear" w:color="auto" w:fill="FFFFFF"/>
        </w:rPr>
        <w:t>工作，实际解决帮扶户的就业与生计问题</w:t>
      </w:r>
      <w:r>
        <w:rPr>
          <w:rFonts w:hint="eastAsia" w:ascii="仿宋_GB2312" w:hAnsi="等线" w:eastAsia="仿宋_GB2312" w:cs="仿宋_GB2312"/>
          <w:sz w:val="32"/>
          <w:szCs w:val="32"/>
          <w:shd w:val="clear" w:color="auto" w:fill="FFFFFF"/>
          <w:lang w:eastAsia="zh-CN"/>
        </w:rPr>
        <w:t>，巩固脱贫成果。</w:t>
      </w:r>
    </w:p>
    <w:p>
      <w:pPr>
        <w:pStyle w:val="3"/>
        <w:widowControl/>
        <w:spacing w:before="0" w:beforeAutospacing="0" w:after="0" w:afterAutospacing="0" w:line="620" w:lineRule="atLeast"/>
        <w:ind w:firstLine="640"/>
        <w:jc w:val="both"/>
        <w:rPr>
          <w:rFonts w:ascii="等线" w:hAnsi="等线" w:eastAsia="等线" w:cs="等线"/>
          <w:sz w:val="21"/>
          <w:szCs w:val="21"/>
        </w:rPr>
      </w:pPr>
      <w:r>
        <w:rPr>
          <w:rFonts w:hint="eastAsia" w:ascii="仿宋_GB2312" w:hAnsi="等线" w:eastAsia="仿宋_GB2312" w:cs="仿宋_GB2312"/>
          <w:sz w:val="32"/>
          <w:szCs w:val="32"/>
          <w:shd w:val="clear" w:color="auto" w:fill="FFFFFF"/>
        </w:rPr>
        <w:t>12、</w:t>
      </w:r>
      <w:r>
        <w:rPr>
          <w:rFonts w:hint="eastAsia" w:ascii="仿宋_GB2312" w:hAnsi="等线" w:eastAsia="仿宋_GB2312" w:cs="仿宋_GB2312"/>
          <w:sz w:val="32"/>
          <w:szCs w:val="32"/>
          <w:shd w:val="clear" w:color="auto" w:fill="FFFFFF"/>
          <w:lang w:eastAsia="zh-CN"/>
        </w:rPr>
        <w:t>项目</w:t>
      </w:r>
      <w:r>
        <w:rPr>
          <w:rFonts w:ascii="仿宋_GB2312" w:hAnsi="等线" w:eastAsia="仿宋_GB2312" w:cs="仿宋_GB2312"/>
          <w:sz w:val="32"/>
          <w:szCs w:val="32"/>
          <w:shd w:val="clear" w:color="auto" w:fill="FFFFFF"/>
        </w:rPr>
        <w:t>资金使用采取专项资金专项管理，严格按照招投标流程选择合格供应商</w:t>
      </w:r>
      <w:r>
        <w:rPr>
          <w:rFonts w:hint="eastAsia" w:ascii="仿宋_GB2312" w:hAnsi="等线" w:eastAsia="仿宋_GB2312" w:cs="仿宋_GB2312"/>
          <w:sz w:val="32"/>
          <w:szCs w:val="32"/>
          <w:shd w:val="clear" w:color="auto" w:fill="FFFFFF"/>
        </w:rPr>
        <w:t>，</w:t>
      </w:r>
      <w:r>
        <w:rPr>
          <w:rFonts w:ascii="仿宋_GB2312" w:hAnsi="等线" w:eastAsia="仿宋_GB2312" w:cs="仿宋_GB2312"/>
          <w:sz w:val="32"/>
          <w:szCs w:val="32"/>
          <w:shd w:val="clear" w:color="auto" w:fill="FFFFFF"/>
        </w:rPr>
        <w:t>完成我县电子商务</w:t>
      </w:r>
      <w:r>
        <w:rPr>
          <w:rFonts w:hint="eastAsia" w:ascii="仿宋_GB2312" w:hAnsi="等线" w:eastAsia="仿宋_GB2312" w:cs="仿宋_GB2312"/>
          <w:sz w:val="32"/>
          <w:szCs w:val="32"/>
          <w:shd w:val="clear" w:color="auto" w:fill="FFFFFF"/>
        </w:rPr>
        <w:t>进农村综合示范项目</w:t>
      </w:r>
      <w:r>
        <w:rPr>
          <w:rFonts w:ascii="仿宋_GB2312" w:hAnsi="等线" w:eastAsia="仿宋_GB2312" w:cs="仿宋_GB2312"/>
          <w:sz w:val="32"/>
          <w:szCs w:val="32"/>
          <w:shd w:val="clear" w:color="auto" w:fill="FFFFFF"/>
        </w:rPr>
        <w:t>建设。</w:t>
      </w:r>
    </w:p>
    <w:p>
      <w:pPr>
        <w:pStyle w:val="3"/>
        <w:widowControl/>
        <w:spacing w:before="0" w:beforeAutospacing="0" w:after="0" w:afterAutospacing="0" w:line="620" w:lineRule="atLeast"/>
        <w:ind w:firstLine="643"/>
        <w:jc w:val="both"/>
        <w:rPr>
          <w:rFonts w:ascii="仿宋_GB2312" w:hAnsi="等线" w:eastAsia="仿宋_GB2312" w:cs="仿宋_GB2312"/>
          <w:b/>
          <w:sz w:val="32"/>
          <w:szCs w:val="32"/>
          <w:shd w:val="clear" w:color="auto" w:fill="FFFFFF"/>
        </w:rPr>
      </w:pPr>
      <w:r>
        <w:rPr>
          <w:rFonts w:ascii="仿宋_GB2312" w:hAnsi="等线" w:eastAsia="仿宋_GB2312" w:cs="仿宋_GB2312"/>
          <w:b/>
          <w:sz w:val="32"/>
          <w:szCs w:val="32"/>
          <w:shd w:val="clear" w:color="auto" w:fill="FFFFFF"/>
        </w:rPr>
        <w:t>（三）第三阶段:总结经验、</w:t>
      </w:r>
      <w:r>
        <w:rPr>
          <w:rFonts w:hint="eastAsia" w:ascii="仿宋_GB2312" w:hAnsi="等线" w:eastAsia="仿宋_GB2312" w:cs="仿宋_GB2312"/>
          <w:b/>
          <w:sz w:val="32"/>
          <w:szCs w:val="32"/>
          <w:shd w:val="clear" w:color="auto" w:fill="FFFFFF"/>
        </w:rPr>
        <w:t>稳定成果、全面提升</w:t>
      </w:r>
      <w:r>
        <w:rPr>
          <w:rFonts w:ascii="仿宋_GB2312" w:hAnsi="等线" w:eastAsia="仿宋_GB2312" w:cs="仿宋_GB2312"/>
          <w:b/>
          <w:sz w:val="32"/>
          <w:szCs w:val="32"/>
          <w:shd w:val="clear" w:color="auto" w:fill="FFFFFF"/>
        </w:rPr>
        <w:t>阶段(20</w:t>
      </w:r>
      <w:r>
        <w:rPr>
          <w:rFonts w:hint="eastAsia" w:ascii="仿宋_GB2312" w:hAnsi="等线" w:eastAsia="仿宋_GB2312" w:cs="仿宋_GB2312"/>
          <w:b/>
          <w:sz w:val="32"/>
          <w:szCs w:val="32"/>
          <w:shd w:val="clear" w:color="auto" w:fill="FFFFFF"/>
        </w:rPr>
        <w:t>21</w:t>
      </w:r>
      <w:r>
        <w:rPr>
          <w:rFonts w:ascii="仿宋_GB2312" w:hAnsi="等线" w:eastAsia="仿宋_GB2312" w:cs="仿宋_GB2312"/>
          <w:b/>
          <w:sz w:val="32"/>
          <w:szCs w:val="32"/>
          <w:shd w:val="clear" w:color="auto" w:fill="FFFFFF"/>
        </w:rPr>
        <w:t>年</w:t>
      </w:r>
      <w:r>
        <w:rPr>
          <w:rFonts w:hint="eastAsia" w:ascii="仿宋_GB2312" w:hAnsi="等线" w:eastAsia="仿宋_GB2312" w:cs="仿宋_GB2312"/>
          <w:b/>
          <w:sz w:val="32"/>
          <w:szCs w:val="32"/>
          <w:shd w:val="clear" w:color="auto" w:fill="FFFFFF"/>
        </w:rPr>
        <w:t>-</w:t>
      </w:r>
      <w:r>
        <w:rPr>
          <w:rFonts w:ascii="仿宋_GB2312" w:hAnsi="等线" w:eastAsia="仿宋_GB2312" w:cs="仿宋_GB2312"/>
          <w:b/>
          <w:sz w:val="32"/>
          <w:szCs w:val="32"/>
          <w:shd w:val="clear" w:color="auto" w:fill="FFFFFF"/>
        </w:rPr>
        <w:t>20</w:t>
      </w:r>
      <w:r>
        <w:rPr>
          <w:rFonts w:hint="eastAsia" w:ascii="仿宋_GB2312" w:hAnsi="等线" w:eastAsia="仿宋_GB2312" w:cs="仿宋_GB2312"/>
          <w:b/>
          <w:sz w:val="32"/>
          <w:szCs w:val="32"/>
          <w:shd w:val="clear" w:color="auto" w:fill="FFFFFF"/>
        </w:rPr>
        <w:t>22</w:t>
      </w:r>
      <w:r>
        <w:rPr>
          <w:rFonts w:ascii="仿宋_GB2312" w:hAnsi="等线" w:eastAsia="仿宋_GB2312" w:cs="仿宋_GB2312"/>
          <w:b/>
          <w:sz w:val="32"/>
          <w:szCs w:val="32"/>
          <w:shd w:val="clear" w:color="auto" w:fill="FFFFFF"/>
        </w:rPr>
        <w:t>年)</w:t>
      </w:r>
    </w:p>
    <w:p>
      <w:pPr>
        <w:pStyle w:val="3"/>
        <w:widowControl/>
        <w:spacing w:before="0" w:beforeAutospacing="0" w:after="0" w:afterAutospacing="0" w:line="620" w:lineRule="atLeast"/>
        <w:ind w:firstLine="640"/>
        <w:jc w:val="both"/>
        <w:rPr>
          <w:rFonts w:ascii="等线" w:hAnsi="等线" w:eastAsia="等线" w:cs="等线"/>
          <w:sz w:val="21"/>
          <w:szCs w:val="21"/>
        </w:rPr>
      </w:pPr>
      <w:r>
        <w:rPr>
          <w:rFonts w:hint="eastAsia" w:ascii="仿宋_GB2312" w:hAnsi="等线" w:eastAsia="仿宋_GB2312" w:cs="仿宋_GB2312"/>
          <w:sz w:val="32"/>
          <w:szCs w:val="32"/>
          <w:shd w:val="clear" w:color="auto" w:fill="FFFFFF"/>
        </w:rPr>
        <w:t>1、</w:t>
      </w:r>
      <w:r>
        <w:rPr>
          <w:rFonts w:ascii="仿宋_GB2312" w:hAnsi="等线" w:eastAsia="仿宋_GB2312" w:cs="仿宋_GB2312"/>
          <w:sz w:val="32"/>
          <w:szCs w:val="32"/>
          <w:shd w:val="clear" w:color="auto" w:fill="FFFFFF"/>
        </w:rPr>
        <w:t>项目全部实施正常运转后,组织开展全面检查和验收自查自纠,发现问题及时整改,整改完成后申报验收,接受上级对项目实施和资金使用情况检查验收。</w:t>
      </w:r>
    </w:p>
    <w:p>
      <w:pPr>
        <w:pStyle w:val="3"/>
        <w:widowControl/>
        <w:spacing w:before="0" w:beforeAutospacing="0" w:after="0" w:afterAutospacing="0" w:line="620" w:lineRule="atLeast"/>
        <w:ind w:firstLine="640"/>
        <w:jc w:val="both"/>
        <w:rPr>
          <w:rFonts w:ascii="等线" w:hAnsi="等线" w:eastAsia="等线" w:cs="等线"/>
          <w:sz w:val="21"/>
          <w:szCs w:val="21"/>
        </w:rPr>
      </w:pPr>
      <w:r>
        <w:rPr>
          <w:rFonts w:hint="eastAsia" w:ascii="仿宋_GB2312" w:hAnsi="等线" w:eastAsia="仿宋_GB2312" w:cs="仿宋_GB2312"/>
          <w:sz w:val="32"/>
          <w:szCs w:val="32"/>
          <w:shd w:val="clear" w:color="auto" w:fill="FFFFFF"/>
        </w:rPr>
        <w:t>2、</w:t>
      </w:r>
      <w:r>
        <w:rPr>
          <w:rFonts w:ascii="仿宋_GB2312" w:hAnsi="等线" w:eastAsia="仿宋_GB2312" w:cs="仿宋_GB2312"/>
          <w:sz w:val="32"/>
          <w:szCs w:val="32"/>
          <w:shd w:val="clear" w:color="auto" w:fill="FFFFFF"/>
        </w:rPr>
        <w:t>健全农村电子商务服务体系。积极开展供应商产品开发支持、提供分销平台及综合推广服务、网商融资合作服务与数据统计服务。</w:t>
      </w:r>
    </w:p>
    <w:p>
      <w:pPr>
        <w:pStyle w:val="3"/>
        <w:widowControl/>
        <w:spacing w:before="0" w:beforeAutospacing="0" w:after="0" w:afterAutospacing="0" w:line="620" w:lineRule="atLeast"/>
        <w:ind w:firstLine="640"/>
        <w:jc w:val="both"/>
        <w:rPr>
          <w:rFonts w:ascii="等线" w:hAnsi="等线" w:eastAsia="等线" w:cs="等线"/>
          <w:sz w:val="21"/>
          <w:szCs w:val="21"/>
        </w:rPr>
      </w:pPr>
      <w:r>
        <w:rPr>
          <w:rFonts w:hint="eastAsia" w:ascii="仿宋_GB2312" w:hAnsi="等线" w:eastAsia="仿宋_GB2312" w:cs="仿宋_GB2312"/>
          <w:sz w:val="32"/>
          <w:szCs w:val="32"/>
          <w:shd w:val="clear" w:color="auto" w:fill="FFFFFF"/>
        </w:rPr>
        <w:t>3、</w:t>
      </w:r>
      <w:r>
        <w:rPr>
          <w:rFonts w:ascii="仿宋_GB2312" w:hAnsi="等线" w:eastAsia="仿宋_GB2312" w:cs="仿宋_GB2312"/>
          <w:sz w:val="32"/>
          <w:szCs w:val="32"/>
          <w:shd w:val="clear" w:color="auto" w:fill="FFFFFF"/>
        </w:rPr>
        <w:t>在总结工作的基础上进一步完善电子商务进农村政策引导和服务支撑体系;分层次加强检查调度,发现问题,及时整改;总结推广经验,使</w:t>
      </w:r>
      <w:r>
        <w:rPr>
          <w:rFonts w:hint="eastAsia" w:ascii="仿宋_GB2312" w:hAnsi="等线" w:eastAsia="仿宋_GB2312" w:cs="仿宋_GB2312"/>
          <w:sz w:val="32"/>
          <w:szCs w:val="32"/>
          <w:shd w:val="clear" w:color="auto" w:fill="FFFFFF"/>
        </w:rPr>
        <w:t>喀左</w:t>
      </w:r>
      <w:r>
        <w:rPr>
          <w:rFonts w:ascii="仿宋_GB2312" w:hAnsi="等线" w:eastAsia="仿宋_GB2312" w:cs="仿宋_GB2312"/>
          <w:sz w:val="32"/>
          <w:szCs w:val="32"/>
          <w:shd w:val="clear" w:color="auto" w:fill="FFFFFF"/>
        </w:rPr>
        <w:t>县电子商务工作健康有序发展。</w:t>
      </w:r>
    </w:p>
    <w:p>
      <w:pPr>
        <w:pStyle w:val="3"/>
        <w:widowControl/>
        <w:spacing w:before="0" w:beforeAutospacing="0" w:after="0" w:afterAutospacing="0" w:line="620" w:lineRule="atLeast"/>
        <w:ind w:firstLine="640"/>
        <w:jc w:val="both"/>
        <w:rPr>
          <w:rFonts w:ascii="等线" w:hAnsi="等线" w:eastAsia="等线" w:cs="等线"/>
          <w:sz w:val="21"/>
          <w:szCs w:val="21"/>
        </w:rPr>
      </w:pPr>
      <w:r>
        <w:rPr>
          <w:rFonts w:hint="eastAsia" w:ascii="仿宋_GB2312" w:hAnsi="等线" w:eastAsia="仿宋_GB2312" w:cs="仿宋_GB2312"/>
          <w:sz w:val="32"/>
          <w:szCs w:val="32"/>
          <w:shd w:val="clear" w:color="auto" w:fill="FFFFFF"/>
        </w:rPr>
        <w:t>4、</w:t>
      </w:r>
      <w:r>
        <w:rPr>
          <w:rFonts w:ascii="仿宋_GB2312" w:hAnsi="等线" w:eastAsia="仿宋_GB2312" w:cs="仿宋_GB2312"/>
          <w:sz w:val="32"/>
          <w:szCs w:val="32"/>
          <w:shd w:val="clear" w:color="auto" w:fill="FFFFFF"/>
        </w:rPr>
        <w:t>为</w:t>
      </w:r>
      <w:r>
        <w:rPr>
          <w:rFonts w:hint="eastAsia" w:ascii="仿宋_GB2312" w:hAnsi="等线" w:eastAsia="仿宋_GB2312" w:cs="仿宋_GB2312"/>
          <w:sz w:val="32"/>
          <w:szCs w:val="32"/>
          <w:shd w:val="clear" w:color="auto" w:fill="FFFFFF"/>
        </w:rPr>
        <w:t>喀左</w:t>
      </w:r>
      <w:r>
        <w:rPr>
          <w:rFonts w:ascii="仿宋_GB2312" w:hAnsi="等线" w:eastAsia="仿宋_GB2312" w:cs="仿宋_GB2312"/>
          <w:sz w:val="32"/>
          <w:szCs w:val="32"/>
          <w:shd w:val="clear" w:color="auto" w:fill="FFFFFF"/>
        </w:rPr>
        <w:t>县农产品销售提供全新营销渠道。刺激经济增长,带动</w:t>
      </w:r>
      <w:r>
        <w:rPr>
          <w:rFonts w:hint="eastAsia" w:ascii="仿宋_GB2312" w:hAnsi="等线" w:eastAsia="仿宋_GB2312" w:cs="仿宋_GB2312"/>
          <w:sz w:val="32"/>
          <w:szCs w:val="32"/>
          <w:shd w:val="clear" w:color="auto" w:fill="FFFFFF"/>
        </w:rPr>
        <w:t>喀左</w:t>
      </w:r>
      <w:r>
        <w:rPr>
          <w:rFonts w:ascii="仿宋_GB2312" w:hAnsi="等线" w:eastAsia="仿宋_GB2312" w:cs="仿宋_GB2312"/>
          <w:sz w:val="32"/>
          <w:szCs w:val="32"/>
          <w:shd w:val="clear" w:color="auto" w:fill="FFFFFF"/>
        </w:rPr>
        <w:t>县产业转型,全方位发展,为农民增收开辟新的途径。</w:t>
      </w:r>
    </w:p>
    <w:p>
      <w:pPr>
        <w:pStyle w:val="3"/>
        <w:widowControl/>
        <w:spacing w:before="0" w:beforeAutospacing="0" w:after="0" w:afterAutospacing="0" w:line="620" w:lineRule="atLeast"/>
        <w:ind w:firstLine="640"/>
        <w:jc w:val="both"/>
        <w:rPr>
          <w:rFonts w:hint="eastAsia" w:ascii="仿宋_GB2312" w:hAnsi="等线" w:eastAsia="仿宋_GB2312" w:cs="仿宋_GB2312"/>
          <w:sz w:val="32"/>
          <w:szCs w:val="32"/>
          <w:shd w:val="clear" w:color="auto" w:fill="FFFFFF"/>
          <w:lang w:eastAsia="zh-CN"/>
        </w:rPr>
      </w:pPr>
      <w:r>
        <w:rPr>
          <w:rFonts w:hint="eastAsia" w:ascii="仿宋_GB2312" w:hAnsi="等线" w:eastAsia="仿宋_GB2312" w:cs="仿宋_GB2312"/>
          <w:sz w:val="32"/>
          <w:szCs w:val="32"/>
          <w:shd w:val="clear" w:color="auto" w:fill="FFFFFF"/>
        </w:rPr>
        <w:t>5、</w:t>
      </w:r>
      <w:r>
        <w:rPr>
          <w:rFonts w:ascii="仿宋_GB2312" w:hAnsi="等线" w:eastAsia="仿宋_GB2312" w:cs="仿宋_GB2312"/>
          <w:sz w:val="32"/>
          <w:szCs w:val="32"/>
          <w:shd w:val="clear" w:color="auto" w:fill="FFFFFF"/>
        </w:rPr>
        <w:t>全面总结电子商务进农村示范县创建经验,结合我县实际,全面推进电子商务向全县各行各业</w:t>
      </w:r>
      <w:r>
        <w:rPr>
          <w:rFonts w:hint="eastAsia" w:ascii="仿宋_GB2312" w:hAnsi="等线" w:eastAsia="仿宋_GB2312" w:cs="仿宋_GB2312"/>
          <w:sz w:val="32"/>
          <w:szCs w:val="32"/>
          <w:shd w:val="clear" w:color="auto" w:fill="FFFFFF"/>
          <w:lang w:eastAsia="zh-CN"/>
        </w:rPr>
        <w:t>良性渗透</w:t>
      </w:r>
      <w:r>
        <w:rPr>
          <w:rFonts w:ascii="仿宋_GB2312" w:hAnsi="等线" w:eastAsia="仿宋_GB2312" w:cs="仿宋_GB2312"/>
          <w:sz w:val="32"/>
          <w:szCs w:val="32"/>
          <w:shd w:val="clear" w:color="auto" w:fill="FFFFFF"/>
        </w:rPr>
        <w:t>,</w:t>
      </w:r>
      <w:r>
        <w:rPr>
          <w:rFonts w:hint="eastAsia" w:ascii="仿宋_GB2312" w:hAnsi="等线" w:eastAsia="仿宋_GB2312" w:cs="仿宋_GB2312"/>
          <w:sz w:val="32"/>
          <w:szCs w:val="32"/>
          <w:shd w:val="clear" w:color="auto" w:fill="FFFFFF"/>
          <w:lang w:eastAsia="zh-CN"/>
        </w:rPr>
        <w:t>形成喀左电商发展的浓厚氛围。</w:t>
      </w:r>
    </w:p>
    <w:p>
      <w:pPr>
        <w:pStyle w:val="3"/>
        <w:widowControl/>
        <w:spacing w:before="0" w:beforeAutospacing="0" w:after="0" w:afterAutospacing="0" w:line="620" w:lineRule="atLeast"/>
        <w:ind w:firstLine="640"/>
        <w:jc w:val="both"/>
        <w:rPr>
          <w:rFonts w:ascii="等线" w:hAnsi="等线" w:eastAsia="等线" w:cs="等线"/>
          <w:sz w:val="21"/>
          <w:szCs w:val="21"/>
        </w:rPr>
      </w:pPr>
      <w:r>
        <w:rPr>
          <w:rFonts w:hint="eastAsia" w:ascii="黑体" w:hAnsi="宋体" w:eastAsia="黑体" w:cs="黑体"/>
          <w:bCs/>
          <w:sz w:val="32"/>
          <w:szCs w:val="32"/>
          <w:shd w:val="clear" w:color="auto" w:fill="FFFFFF"/>
          <w:lang w:eastAsia="zh-CN"/>
        </w:rPr>
        <w:t>七</w:t>
      </w:r>
      <w:r>
        <w:rPr>
          <w:rFonts w:hint="eastAsia" w:ascii="黑体" w:hAnsi="宋体" w:eastAsia="黑体" w:cs="黑体"/>
          <w:bCs/>
          <w:sz w:val="32"/>
          <w:szCs w:val="32"/>
          <w:shd w:val="clear" w:color="auto" w:fill="FFFFFF"/>
        </w:rPr>
        <w:t>、保障措施</w:t>
      </w:r>
    </w:p>
    <w:p>
      <w:pPr>
        <w:pStyle w:val="3"/>
        <w:widowControl/>
        <w:spacing w:before="0" w:beforeAutospacing="0" w:after="0" w:afterAutospacing="0" w:line="620" w:lineRule="atLeast"/>
        <w:ind w:firstLine="640"/>
        <w:jc w:val="both"/>
        <w:rPr>
          <w:rFonts w:hint="eastAsia" w:ascii="仿宋_GB2312" w:hAnsi="等线" w:eastAsia="仿宋_GB2312" w:cs="仿宋_GB2312"/>
          <w:sz w:val="32"/>
          <w:szCs w:val="32"/>
          <w:shd w:val="clear" w:color="auto" w:fill="FFFFFF"/>
          <w:lang w:eastAsia="zh-CN"/>
        </w:rPr>
      </w:pPr>
      <w:r>
        <w:rPr>
          <w:rFonts w:ascii="仿宋_GB2312" w:hAnsi="等线" w:eastAsia="仿宋_GB2312" w:cs="仿宋_GB2312"/>
          <w:sz w:val="32"/>
          <w:szCs w:val="32"/>
          <w:shd w:val="clear" w:color="auto" w:fill="FFFFFF"/>
        </w:rPr>
        <w:t>把农村电子商务</w:t>
      </w:r>
      <w:r>
        <w:rPr>
          <w:rFonts w:hint="eastAsia" w:ascii="仿宋_GB2312" w:hAnsi="等线" w:eastAsia="仿宋_GB2312" w:cs="仿宋_GB2312"/>
          <w:sz w:val="32"/>
          <w:szCs w:val="32"/>
          <w:shd w:val="clear" w:color="auto" w:fill="FFFFFF"/>
          <w:lang w:eastAsia="zh-CN"/>
        </w:rPr>
        <w:t>综合示范</w:t>
      </w:r>
      <w:r>
        <w:rPr>
          <w:rFonts w:ascii="仿宋_GB2312" w:hAnsi="等线" w:eastAsia="仿宋_GB2312" w:cs="仿宋_GB2312"/>
          <w:sz w:val="32"/>
          <w:szCs w:val="32"/>
          <w:shd w:val="clear" w:color="auto" w:fill="FFFFFF"/>
        </w:rPr>
        <w:t>作为我县扶贫工程中</w:t>
      </w:r>
      <w:r>
        <w:rPr>
          <w:rFonts w:hint="eastAsia" w:ascii="仿宋_GB2312" w:hAnsi="等线" w:eastAsia="仿宋_GB2312" w:cs="仿宋_GB2312"/>
          <w:sz w:val="32"/>
          <w:szCs w:val="32"/>
          <w:shd w:val="clear" w:color="auto" w:fill="FFFFFF"/>
          <w:lang w:eastAsia="zh-CN"/>
        </w:rPr>
        <w:t>的</w:t>
      </w:r>
      <w:r>
        <w:rPr>
          <w:rFonts w:ascii="仿宋_GB2312" w:hAnsi="等线" w:eastAsia="仿宋_GB2312" w:cs="仿宋_GB2312"/>
          <w:sz w:val="32"/>
          <w:szCs w:val="32"/>
          <w:shd w:val="clear" w:color="auto" w:fill="FFFFFF"/>
        </w:rPr>
        <w:t>重要环节。健全和完善工作协调推进机制,加大扶持力度。根据农村电子商务的不同发展阶段,调整政府定位</w:t>
      </w:r>
      <w:r>
        <w:rPr>
          <w:rFonts w:hint="eastAsia" w:ascii="仿宋_GB2312" w:hAnsi="等线" w:eastAsia="仿宋_GB2312" w:cs="仿宋_GB2312"/>
          <w:sz w:val="32"/>
          <w:szCs w:val="32"/>
          <w:shd w:val="clear" w:color="auto" w:fill="FFFFFF"/>
          <w:lang w:eastAsia="zh-CN"/>
        </w:rPr>
        <w:t>，充分发挥电商对县域经济发展的助推作用。</w:t>
      </w:r>
    </w:p>
    <w:p>
      <w:pPr>
        <w:pStyle w:val="3"/>
        <w:widowControl/>
        <w:spacing w:before="0" w:beforeAutospacing="0" w:after="0" w:afterAutospacing="0" w:line="620" w:lineRule="atLeast"/>
        <w:ind w:firstLine="643"/>
        <w:jc w:val="both"/>
        <w:rPr>
          <w:rFonts w:ascii="仿宋_GB2312" w:hAnsi="等线" w:eastAsia="仿宋_GB2312" w:cs="仿宋_GB2312"/>
          <w:b/>
          <w:sz w:val="32"/>
          <w:szCs w:val="32"/>
          <w:shd w:val="clear" w:color="auto" w:fill="FFFFFF"/>
        </w:rPr>
      </w:pPr>
      <w:r>
        <w:rPr>
          <w:rFonts w:hint="eastAsia" w:ascii="仿宋_GB2312" w:hAnsi="等线" w:eastAsia="仿宋_GB2312" w:cs="仿宋_GB2312"/>
          <w:b/>
          <w:sz w:val="32"/>
          <w:szCs w:val="32"/>
          <w:shd w:val="clear" w:color="auto" w:fill="FFFFFF"/>
          <w:lang w:eastAsia="zh-CN"/>
        </w:rPr>
        <w:t>（一）</w:t>
      </w:r>
      <w:r>
        <w:rPr>
          <w:rFonts w:ascii="仿宋_GB2312" w:hAnsi="等线" w:eastAsia="仿宋_GB2312" w:cs="仿宋_GB2312"/>
          <w:b/>
          <w:sz w:val="32"/>
          <w:szCs w:val="32"/>
          <w:shd w:val="clear" w:color="auto" w:fill="FFFFFF"/>
        </w:rPr>
        <w:t>加强组织领导</w:t>
      </w:r>
    </w:p>
    <w:p>
      <w:pPr>
        <w:pStyle w:val="3"/>
        <w:widowControl/>
        <w:numPr>
          <w:ilvl w:val="0"/>
          <w:numId w:val="2"/>
        </w:numPr>
        <w:spacing w:before="0" w:beforeAutospacing="0" w:after="0" w:afterAutospacing="0" w:line="620" w:lineRule="atLeast"/>
        <w:ind w:firstLine="640" w:firstLineChars="200"/>
        <w:rPr>
          <w:rFonts w:hint="eastAsia" w:ascii="仿宋_GB2312" w:hAnsi="等线" w:eastAsia="仿宋_GB2312" w:cs="仿宋_GB2312"/>
          <w:sz w:val="32"/>
          <w:szCs w:val="32"/>
          <w:shd w:val="clear" w:color="auto" w:fill="FFFFFF"/>
        </w:rPr>
      </w:pPr>
      <w:r>
        <w:rPr>
          <w:rFonts w:hint="eastAsia" w:ascii="仿宋_GB2312" w:hAnsi="等线" w:eastAsia="仿宋_GB2312" w:cs="仿宋_GB2312"/>
          <w:sz w:val="32"/>
          <w:szCs w:val="32"/>
          <w:shd w:val="clear" w:color="auto" w:fill="FFFFFF"/>
        </w:rPr>
        <w:t>成立喀左县电子商务进农村综合示范工作领导小组，由县委书记、政府县长任双组长，四大班子相关副职任副组长，商务局、财政局、扶贫开发局、发改局等相关部门</w:t>
      </w:r>
      <w:r>
        <w:rPr>
          <w:rFonts w:hint="eastAsia" w:ascii="仿宋_GB2312" w:hAnsi="等线" w:eastAsia="仿宋_GB2312" w:cs="仿宋_GB2312"/>
          <w:sz w:val="32"/>
          <w:szCs w:val="32"/>
          <w:shd w:val="clear" w:color="auto" w:fill="FFFFFF"/>
          <w:lang w:eastAsia="zh-CN"/>
        </w:rPr>
        <w:t>及各乡镇、街、区</w:t>
      </w:r>
      <w:r>
        <w:rPr>
          <w:rFonts w:hint="eastAsia" w:ascii="仿宋_GB2312" w:hAnsi="等线" w:eastAsia="仿宋_GB2312" w:cs="仿宋_GB2312"/>
          <w:sz w:val="32"/>
          <w:szCs w:val="32"/>
          <w:shd w:val="clear" w:color="auto" w:fill="FFFFFF"/>
        </w:rPr>
        <w:t xml:space="preserve">主要负责人任成员。  </w:t>
      </w:r>
    </w:p>
    <w:p>
      <w:pPr>
        <w:rPr>
          <w:rFonts w:hint="eastAsia" w:ascii="仿宋_GB2312" w:eastAsia="仿宋_GB2312"/>
          <w:color w:val="000000"/>
          <w:sz w:val="32"/>
          <w:szCs w:val="32"/>
        </w:rPr>
      </w:pPr>
      <w:r>
        <w:rPr>
          <w:rFonts w:hint="eastAsia" w:ascii="仿宋_GB2312" w:hAnsi="等线" w:eastAsia="仿宋_GB2312" w:cs="仿宋_GB2312"/>
          <w:sz w:val="32"/>
          <w:szCs w:val="32"/>
          <w:shd w:val="clear" w:color="auto" w:fill="FFFFFF"/>
        </w:rPr>
        <w:t xml:space="preserve">    2、成立喀左县电子商务管理办公室</w:t>
      </w:r>
      <w:r>
        <w:rPr>
          <w:rFonts w:hint="eastAsia" w:ascii="仿宋_GB2312" w:hAnsi="等线" w:eastAsia="仿宋_GB2312" w:cs="仿宋_GB2312"/>
          <w:sz w:val="32"/>
          <w:szCs w:val="32"/>
          <w:shd w:val="clear" w:color="auto" w:fill="FFFFFF"/>
          <w:lang w:eastAsia="zh-CN"/>
        </w:rPr>
        <w:t>，隶属于县政府，</w:t>
      </w:r>
      <w:r>
        <w:rPr>
          <w:rFonts w:hint="eastAsia" w:ascii="仿宋_GB2312" w:hAnsi="等线" w:eastAsia="仿宋_GB2312" w:cs="仿宋_GB2312"/>
          <w:sz w:val="32"/>
          <w:szCs w:val="32"/>
          <w:shd w:val="clear" w:color="auto" w:fill="FFFFFF"/>
        </w:rPr>
        <w:t>抽调专业人员，负责</w:t>
      </w:r>
      <w:r>
        <w:rPr>
          <w:rFonts w:hint="eastAsia" w:ascii="仿宋_GB2312" w:hAnsi="等线" w:eastAsia="仿宋_GB2312" w:cs="仿宋_GB2312"/>
          <w:sz w:val="32"/>
          <w:szCs w:val="32"/>
          <w:shd w:val="clear" w:color="auto" w:fill="FFFFFF"/>
          <w:lang w:eastAsia="zh-CN"/>
        </w:rPr>
        <w:t>国家电子商务进农村</w:t>
      </w:r>
      <w:r>
        <w:rPr>
          <w:rFonts w:hint="eastAsia" w:ascii="仿宋_GB2312" w:hAnsi="等线" w:eastAsia="仿宋_GB2312" w:cs="仿宋_GB2312"/>
          <w:sz w:val="32"/>
          <w:szCs w:val="32"/>
          <w:shd w:val="clear" w:color="auto" w:fill="FFFFFF"/>
        </w:rPr>
        <w:t>综合示范项目的具体实施</w:t>
      </w:r>
      <w:r>
        <w:rPr>
          <w:rFonts w:hint="eastAsia" w:ascii="仿宋_GB2312" w:eastAsia="仿宋_GB2312"/>
          <w:color w:val="000000"/>
          <w:sz w:val="32"/>
          <w:szCs w:val="32"/>
        </w:rPr>
        <w:t>。</w:t>
      </w:r>
    </w:p>
    <w:p>
      <w:pPr>
        <w:pStyle w:val="3"/>
        <w:widowControl/>
        <w:spacing w:before="0" w:beforeAutospacing="0" w:after="0" w:afterAutospacing="0" w:line="620" w:lineRule="atLeast"/>
        <w:ind w:firstLine="643" w:firstLineChars="200"/>
        <w:jc w:val="both"/>
        <w:rPr>
          <w:rFonts w:ascii="楷体_GB2312" w:hAnsi="等线" w:eastAsia="楷体_GB2312" w:cs="楷体_GB2312"/>
          <w:b/>
          <w:sz w:val="32"/>
          <w:szCs w:val="32"/>
          <w:shd w:val="clear" w:color="auto" w:fill="FFFFFF"/>
        </w:rPr>
      </w:pPr>
      <w:r>
        <w:rPr>
          <w:rFonts w:hint="eastAsia" w:ascii="仿宋_GB2312" w:hAnsi="等线" w:eastAsia="仿宋_GB2312" w:cs="仿宋_GB2312"/>
          <w:b/>
          <w:sz w:val="32"/>
          <w:szCs w:val="32"/>
          <w:shd w:val="clear" w:color="auto" w:fill="FFFFFF"/>
          <w:lang w:eastAsia="zh-CN"/>
        </w:rPr>
        <w:t>（二）政策与资金支持</w:t>
      </w:r>
    </w:p>
    <w:p>
      <w:pPr>
        <w:pStyle w:val="3"/>
        <w:widowControl/>
        <w:spacing w:before="0" w:beforeAutospacing="0" w:after="0" w:afterAutospacing="0" w:line="620" w:lineRule="atLeast"/>
        <w:ind w:firstLine="640"/>
        <w:rPr>
          <w:rFonts w:hint="eastAsia" w:ascii="仿宋_GB2312" w:hAnsi="等线" w:eastAsia="仿宋_GB2312" w:cs="仿宋_GB2312"/>
          <w:sz w:val="32"/>
          <w:szCs w:val="32"/>
          <w:shd w:val="clear" w:color="auto" w:fill="FFFFFF"/>
        </w:rPr>
      </w:pPr>
      <w:r>
        <w:rPr>
          <w:rFonts w:hint="eastAsia" w:ascii="仿宋_GB2312" w:hAnsi="等线" w:eastAsia="仿宋_GB2312" w:cs="仿宋_GB2312"/>
          <w:b/>
          <w:sz w:val="32"/>
          <w:szCs w:val="32"/>
          <w:shd w:val="clear" w:color="auto" w:fill="FFFFFF"/>
        </w:rPr>
        <w:t>1、</w:t>
      </w:r>
      <w:r>
        <w:rPr>
          <w:rFonts w:ascii="仿宋_GB2312" w:hAnsi="等线" w:eastAsia="仿宋_GB2312" w:cs="仿宋_GB2312"/>
          <w:sz w:val="32"/>
          <w:szCs w:val="32"/>
          <w:shd w:val="clear" w:color="auto" w:fill="FFFFFF"/>
        </w:rPr>
        <w:t>认真贯彻落实上级有关加快农村电子商务发展的政策措施,结合我县地理、产业、人才、发展基础等,统筹谋划农村电子商务发展的思路、重点、措施,研究出台扶持农村电子商务发展的配套政策,在</w:t>
      </w:r>
      <w:r>
        <w:rPr>
          <w:rFonts w:hint="eastAsia" w:ascii="仿宋_GB2312" w:hAnsi="等线" w:eastAsia="仿宋_GB2312" w:cs="仿宋_GB2312"/>
          <w:sz w:val="32"/>
          <w:szCs w:val="32"/>
          <w:shd w:val="clear" w:color="auto" w:fill="FFFFFF"/>
          <w:lang w:eastAsia="zh-CN"/>
        </w:rPr>
        <w:t>基础设施建设、</w:t>
      </w:r>
      <w:r>
        <w:rPr>
          <w:rFonts w:ascii="仿宋_GB2312" w:hAnsi="等线" w:eastAsia="仿宋_GB2312" w:cs="仿宋_GB2312"/>
          <w:sz w:val="32"/>
          <w:szCs w:val="32"/>
          <w:shd w:val="clear" w:color="auto" w:fill="FFFFFF"/>
        </w:rPr>
        <w:t>金融、人才培训等方面加大扶持力度。</w:t>
      </w:r>
    </w:p>
    <w:p>
      <w:pPr>
        <w:pStyle w:val="3"/>
        <w:widowControl/>
        <w:spacing w:before="0" w:beforeAutospacing="0" w:after="0" w:afterAutospacing="0" w:line="620" w:lineRule="atLeast"/>
        <w:ind w:firstLine="640"/>
        <w:rPr>
          <w:rFonts w:hint="eastAsia" w:ascii="仿宋_GB2312" w:hAnsi="等线" w:eastAsia="仿宋_GB2312" w:cs="仿宋_GB2312"/>
          <w:sz w:val="32"/>
          <w:szCs w:val="32"/>
          <w:shd w:val="clear" w:color="auto" w:fill="FFFFFF"/>
        </w:rPr>
      </w:pPr>
      <w:r>
        <w:rPr>
          <w:rFonts w:hint="eastAsia" w:ascii="仿宋_GB2312" w:hAnsi="等线" w:eastAsia="仿宋_GB2312" w:cs="仿宋_GB2312"/>
          <w:sz w:val="32"/>
          <w:szCs w:val="32"/>
          <w:shd w:val="clear" w:color="auto" w:fill="FFFFFF"/>
        </w:rPr>
        <w:t>2、</w:t>
      </w:r>
      <w:r>
        <w:rPr>
          <w:rFonts w:ascii="仿宋_GB2312" w:hAnsi="等线" w:eastAsia="仿宋_GB2312" w:cs="仿宋_GB2312"/>
          <w:sz w:val="32"/>
          <w:szCs w:val="32"/>
          <w:shd w:val="clear" w:color="auto" w:fill="FFFFFF"/>
        </w:rPr>
        <w:t>充分发挥政府投入</w:t>
      </w:r>
      <w:r>
        <w:rPr>
          <w:rFonts w:hint="eastAsia" w:ascii="仿宋_GB2312" w:hAnsi="等线" w:eastAsia="仿宋_GB2312" w:cs="仿宋_GB2312"/>
          <w:sz w:val="32"/>
          <w:szCs w:val="32"/>
          <w:shd w:val="clear" w:color="auto" w:fill="FFFFFF"/>
          <w:lang w:eastAsia="zh-CN"/>
        </w:rPr>
        <w:t>资金</w:t>
      </w:r>
      <w:r>
        <w:rPr>
          <w:rFonts w:ascii="仿宋_GB2312" w:hAnsi="等线" w:eastAsia="仿宋_GB2312" w:cs="仿宋_GB2312"/>
          <w:sz w:val="32"/>
          <w:szCs w:val="32"/>
          <w:shd w:val="clear" w:color="auto" w:fill="FFFFFF"/>
        </w:rPr>
        <w:t>的引领作用,建立健全适应农村电子商务发展的多元化、多渠道投融资机制。</w:t>
      </w:r>
    </w:p>
    <w:p>
      <w:pPr>
        <w:pStyle w:val="3"/>
        <w:widowControl/>
        <w:spacing w:before="0" w:beforeAutospacing="0" w:after="0" w:afterAutospacing="0" w:line="620" w:lineRule="atLeast"/>
        <w:ind w:firstLine="640"/>
        <w:rPr>
          <w:rFonts w:ascii="仿宋_GB2312" w:hAnsi="等线" w:eastAsia="仿宋_GB2312" w:cs="仿宋_GB2312"/>
          <w:sz w:val="32"/>
          <w:szCs w:val="32"/>
          <w:shd w:val="clear" w:color="auto" w:fill="FFFFFF"/>
        </w:rPr>
      </w:pPr>
      <w:r>
        <w:rPr>
          <w:rFonts w:hint="eastAsia" w:ascii="仿宋_GB2312" w:hAnsi="等线" w:eastAsia="仿宋_GB2312" w:cs="仿宋_GB2312"/>
          <w:sz w:val="32"/>
          <w:szCs w:val="32"/>
          <w:shd w:val="clear" w:color="auto" w:fill="FFFFFF"/>
        </w:rPr>
        <w:t>3、</w:t>
      </w:r>
      <w:r>
        <w:rPr>
          <w:rFonts w:ascii="仿宋_GB2312" w:hAnsi="等线" w:eastAsia="仿宋_GB2312" w:cs="仿宋_GB2312"/>
          <w:sz w:val="32"/>
          <w:szCs w:val="32"/>
          <w:shd w:val="clear" w:color="auto" w:fill="FFFFFF"/>
        </w:rPr>
        <w:t>建立健全相关的日常管理、工作推进、监管考核等制度,完善相关</w:t>
      </w:r>
      <w:r>
        <w:rPr>
          <w:rFonts w:hint="eastAsia" w:ascii="仿宋_GB2312" w:hAnsi="等线" w:eastAsia="仿宋_GB2312" w:cs="仿宋_GB2312"/>
          <w:sz w:val="32"/>
          <w:szCs w:val="32"/>
          <w:shd w:val="clear" w:color="auto" w:fill="FFFFFF"/>
          <w:lang w:eastAsia="zh-CN"/>
        </w:rPr>
        <w:t>政策</w:t>
      </w:r>
      <w:r>
        <w:rPr>
          <w:rFonts w:ascii="仿宋_GB2312" w:hAnsi="等线" w:eastAsia="仿宋_GB2312" w:cs="仿宋_GB2312"/>
          <w:sz w:val="32"/>
          <w:szCs w:val="32"/>
          <w:shd w:val="clear" w:color="auto" w:fill="FFFFFF"/>
        </w:rPr>
        <w:t>机制,为农村电子商务发展提供强有力的制度保障。</w:t>
      </w:r>
    </w:p>
    <w:p>
      <w:pPr>
        <w:pStyle w:val="2"/>
        <w:widowControl/>
        <w:spacing w:before="0" w:beforeAutospacing="0" w:after="0" w:afterAutospacing="0" w:line="620" w:lineRule="atLeast"/>
        <w:ind w:firstLine="643"/>
        <w:rPr>
          <w:rFonts w:ascii="仿宋_GB2312" w:eastAsia="仿宋_GB2312"/>
          <w:b w:val="0"/>
          <w:sz w:val="32"/>
          <w:szCs w:val="32"/>
        </w:rPr>
      </w:pPr>
      <w:r>
        <w:rPr>
          <w:rFonts w:ascii="仿宋_GB2312" w:eastAsia="仿宋_GB2312"/>
          <w:b w:val="0"/>
          <w:sz w:val="32"/>
          <w:szCs w:val="32"/>
          <w:shd w:val="clear" w:color="auto" w:fill="FFFFFF"/>
        </w:rPr>
        <w:t>4、制定电子商务进农村综合示范项目资金管理办法，</w:t>
      </w:r>
      <w:r>
        <w:rPr>
          <w:rFonts w:ascii="仿宋_GB2312" w:hAnsi="等线" w:eastAsia="仿宋_GB2312"/>
          <w:b w:val="0"/>
          <w:sz w:val="32"/>
          <w:szCs w:val="32"/>
          <w:shd w:val="clear" w:color="auto" w:fill="FFFFFF"/>
        </w:rPr>
        <w:t>规范专项资金的使用和管理。</w:t>
      </w:r>
    </w:p>
    <w:p>
      <w:pPr>
        <w:pStyle w:val="3"/>
        <w:widowControl/>
        <w:spacing w:before="0" w:beforeAutospacing="0" w:after="0" w:afterAutospacing="0" w:line="620" w:lineRule="atLeast"/>
        <w:ind w:firstLine="643" w:firstLineChars="200"/>
        <w:jc w:val="both"/>
        <w:rPr>
          <w:rFonts w:hint="eastAsia" w:ascii="仿宋_GB2312" w:hAnsi="等线" w:eastAsia="仿宋_GB2312" w:cs="仿宋_GB2312"/>
          <w:b/>
          <w:sz w:val="32"/>
          <w:szCs w:val="32"/>
          <w:shd w:val="clear" w:color="auto" w:fill="FFFFFF"/>
          <w:lang w:eastAsia="zh-CN"/>
        </w:rPr>
      </w:pPr>
      <w:r>
        <w:rPr>
          <w:rFonts w:hint="eastAsia" w:ascii="仿宋_GB2312" w:hAnsi="等线" w:eastAsia="仿宋_GB2312" w:cs="仿宋_GB2312"/>
          <w:b/>
          <w:sz w:val="32"/>
          <w:szCs w:val="32"/>
          <w:shd w:val="clear" w:color="auto" w:fill="FFFFFF"/>
          <w:lang w:eastAsia="zh-CN"/>
        </w:rPr>
        <w:t>（三）加大宣传力度</w:t>
      </w:r>
    </w:p>
    <w:p>
      <w:pPr>
        <w:pStyle w:val="3"/>
        <w:widowControl/>
        <w:spacing w:before="0" w:beforeAutospacing="0" w:after="0" w:afterAutospacing="0" w:line="620" w:lineRule="atLeast"/>
        <w:ind w:firstLine="640"/>
        <w:jc w:val="both"/>
        <w:rPr>
          <w:rFonts w:ascii="等线" w:hAnsi="等线" w:eastAsia="等线" w:cs="等线"/>
          <w:sz w:val="21"/>
          <w:szCs w:val="21"/>
        </w:rPr>
      </w:pPr>
      <w:r>
        <w:rPr>
          <w:rFonts w:ascii="仿宋_GB2312" w:hAnsi="等线" w:eastAsia="仿宋_GB2312" w:cs="仿宋_GB2312"/>
          <w:sz w:val="32"/>
          <w:szCs w:val="32"/>
          <w:shd w:val="clear" w:color="auto" w:fill="FFFFFF"/>
        </w:rPr>
        <w:t>通过电视、</w:t>
      </w:r>
      <w:r>
        <w:rPr>
          <w:rFonts w:hint="eastAsia" w:ascii="仿宋_GB2312" w:hAnsi="等线" w:eastAsia="仿宋_GB2312" w:cs="仿宋_GB2312"/>
          <w:sz w:val="32"/>
          <w:szCs w:val="32"/>
          <w:shd w:val="clear" w:color="auto" w:fill="FFFFFF"/>
          <w:lang w:eastAsia="zh-CN"/>
        </w:rPr>
        <w:t>报纸、</w:t>
      </w:r>
      <w:r>
        <w:rPr>
          <w:rFonts w:ascii="仿宋_GB2312" w:hAnsi="等线" w:eastAsia="仿宋_GB2312" w:cs="仿宋_GB2312"/>
          <w:sz w:val="32"/>
          <w:szCs w:val="32"/>
          <w:shd w:val="clear" w:color="auto" w:fill="FFFFFF"/>
        </w:rPr>
        <w:t>微信</w:t>
      </w:r>
      <w:r>
        <w:rPr>
          <w:rFonts w:hint="eastAsia" w:ascii="仿宋_GB2312" w:hAnsi="等线" w:eastAsia="仿宋_GB2312" w:cs="仿宋_GB2312"/>
          <w:sz w:val="32"/>
          <w:szCs w:val="32"/>
          <w:shd w:val="clear" w:color="auto" w:fill="FFFFFF"/>
          <w:lang w:eastAsia="zh-CN"/>
        </w:rPr>
        <w:t>、直播</w:t>
      </w:r>
      <w:r>
        <w:rPr>
          <w:rFonts w:hint="eastAsia" w:ascii="仿宋_GB2312" w:hAnsi="等线" w:eastAsia="仿宋_GB2312" w:cs="仿宋_GB2312"/>
          <w:color w:val="auto"/>
          <w:sz w:val="32"/>
          <w:szCs w:val="32"/>
          <w:shd w:val="clear" w:color="auto" w:fill="FFFFFF"/>
        </w:rPr>
        <w:t>等全媒体</w:t>
      </w:r>
      <w:r>
        <w:rPr>
          <w:rFonts w:ascii="仿宋_GB2312" w:hAnsi="等线" w:eastAsia="仿宋_GB2312" w:cs="仿宋_GB2312"/>
          <w:color w:val="auto"/>
          <w:sz w:val="32"/>
          <w:szCs w:val="32"/>
          <w:shd w:val="clear" w:color="auto" w:fill="FFFFFF"/>
        </w:rPr>
        <w:t>形</w:t>
      </w:r>
      <w:r>
        <w:rPr>
          <w:rFonts w:ascii="仿宋_GB2312" w:hAnsi="等线" w:eastAsia="仿宋_GB2312" w:cs="仿宋_GB2312"/>
          <w:sz w:val="32"/>
          <w:szCs w:val="32"/>
          <w:shd w:val="clear" w:color="auto" w:fill="FFFFFF"/>
        </w:rPr>
        <w:t>式以电子商务政策、电商知识普及、电子商务活动、电商发展典型、县域特色农产品推广为主要内容，进行广泛全面的宣传，增强全县干部群众的“互联网+”意识,全面提升全县电子商务进农村的创业就业氛围，扩大我县农产品知名度和美誉度,提高网上销售量,促进农产品进城、工业品下乡双向流</w:t>
      </w:r>
      <w:r>
        <w:rPr>
          <w:rFonts w:ascii="仿宋_GB2312" w:hAnsi="等线" w:eastAsia="仿宋_GB2312" w:cs="仿宋_GB2312"/>
          <w:b w:val="0"/>
          <w:bCs w:val="0"/>
          <w:sz w:val="32"/>
          <w:szCs w:val="32"/>
          <w:shd w:val="clear" w:color="auto" w:fill="FFFFFF"/>
        </w:rPr>
        <w:t>通网</w:t>
      </w:r>
      <w:r>
        <w:rPr>
          <w:rFonts w:ascii="仿宋_GB2312" w:hAnsi="等线" w:eastAsia="仿宋_GB2312" w:cs="仿宋_GB2312"/>
          <w:sz w:val="32"/>
          <w:szCs w:val="32"/>
          <w:shd w:val="clear" w:color="auto" w:fill="FFFFFF"/>
        </w:rPr>
        <w:t>络的构建,推动我县电子商务事业持续快速健康发展。</w:t>
      </w:r>
    </w:p>
    <w:p>
      <w:pPr>
        <w:pStyle w:val="3"/>
        <w:widowControl/>
        <w:spacing w:before="0" w:beforeAutospacing="0" w:after="0" w:afterAutospacing="0" w:line="620" w:lineRule="atLeast"/>
        <w:ind w:firstLine="643" w:firstLineChars="200"/>
        <w:jc w:val="both"/>
        <w:rPr>
          <w:rFonts w:hint="eastAsia" w:ascii="仿宋_GB2312" w:hAnsi="等线" w:eastAsia="仿宋_GB2312" w:cs="仿宋_GB2312"/>
          <w:b/>
          <w:sz w:val="32"/>
          <w:szCs w:val="32"/>
          <w:shd w:val="clear" w:color="auto" w:fill="FFFFFF"/>
          <w:lang w:eastAsia="zh-CN"/>
        </w:rPr>
      </w:pPr>
      <w:r>
        <w:rPr>
          <w:rFonts w:hint="eastAsia" w:ascii="仿宋_GB2312" w:hAnsi="等线" w:eastAsia="仿宋_GB2312" w:cs="仿宋_GB2312"/>
          <w:b/>
          <w:sz w:val="32"/>
          <w:szCs w:val="32"/>
          <w:shd w:val="clear" w:color="auto" w:fill="FFFFFF"/>
          <w:lang w:eastAsia="zh-CN"/>
        </w:rPr>
        <w:t>（四）专家全程指导</w:t>
      </w:r>
    </w:p>
    <w:p>
      <w:pPr>
        <w:pStyle w:val="3"/>
        <w:widowControl/>
        <w:spacing w:before="0" w:beforeAutospacing="0" w:after="0" w:afterAutospacing="0" w:line="620" w:lineRule="atLeast"/>
        <w:ind w:firstLine="640"/>
        <w:jc w:val="both"/>
        <w:rPr>
          <w:rFonts w:ascii="楷体_GB2312" w:hAnsi="等线" w:eastAsia="楷体_GB2312" w:cs="楷体_GB2312"/>
          <w:b/>
          <w:color w:val="FF0000"/>
          <w:sz w:val="32"/>
          <w:szCs w:val="32"/>
          <w:shd w:val="clear" w:color="auto" w:fill="FFFFFF"/>
        </w:rPr>
      </w:pPr>
      <w:r>
        <w:rPr>
          <w:rFonts w:hint="eastAsia" w:ascii="仿宋_GB2312" w:hAnsi="等线" w:eastAsia="仿宋_GB2312" w:cs="仿宋_GB2312"/>
          <w:color w:val="auto"/>
          <w:sz w:val="32"/>
          <w:szCs w:val="32"/>
          <w:shd w:val="clear" w:color="auto" w:fill="FFFFFF"/>
        </w:rPr>
        <w:t>聘请国家级电子商务进农村项目指导专家、绩效考核评审专家等高端人才，为我县</w:t>
      </w:r>
      <w:r>
        <w:rPr>
          <w:rFonts w:hint="eastAsia" w:ascii="仿宋_GB2312" w:hAnsi="等线" w:eastAsia="仿宋_GB2312" w:cs="仿宋_GB2312"/>
          <w:color w:val="auto"/>
          <w:sz w:val="32"/>
          <w:szCs w:val="32"/>
          <w:shd w:val="clear" w:color="auto" w:fill="FFFFFF"/>
          <w:lang w:eastAsia="zh-CN"/>
        </w:rPr>
        <w:t>电商进农村综合示范项目及</w:t>
      </w:r>
      <w:r>
        <w:rPr>
          <w:rFonts w:hint="eastAsia" w:ascii="仿宋_GB2312" w:hAnsi="等线" w:eastAsia="仿宋_GB2312" w:cs="仿宋_GB2312"/>
          <w:color w:val="auto"/>
          <w:sz w:val="32"/>
          <w:szCs w:val="32"/>
          <w:shd w:val="clear" w:color="auto" w:fill="FFFFFF"/>
        </w:rPr>
        <w:t>农村电商发展提供全程的咨询</w:t>
      </w:r>
      <w:r>
        <w:rPr>
          <w:rFonts w:hint="eastAsia" w:ascii="仿宋_GB2312" w:hAnsi="等线" w:eastAsia="仿宋_GB2312" w:cs="仿宋_GB2312"/>
          <w:color w:val="auto"/>
          <w:sz w:val="32"/>
          <w:szCs w:val="32"/>
          <w:shd w:val="clear" w:color="auto" w:fill="FFFFFF"/>
          <w:lang w:eastAsia="zh-CN"/>
        </w:rPr>
        <w:t>指导</w:t>
      </w:r>
      <w:r>
        <w:rPr>
          <w:rFonts w:hint="eastAsia" w:ascii="仿宋_GB2312" w:hAnsi="等线" w:eastAsia="仿宋_GB2312" w:cs="仿宋_GB2312"/>
          <w:color w:val="auto"/>
          <w:sz w:val="32"/>
          <w:szCs w:val="32"/>
          <w:shd w:val="clear" w:color="auto" w:fill="FFFFFF"/>
        </w:rPr>
        <w:t>与专业技术指导，进一步确保项目的平稳顺利推进，完成预期目标，达到预期效果，在全省乃至</w:t>
      </w:r>
      <w:r>
        <w:rPr>
          <w:rFonts w:hint="eastAsia" w:ascii="仿宋_GB2312" w:hAnsi="等线" w:eastAsia="仿宋_GB2312" w:cs="仿宋_GB2312"/>
          <w:color w:val="auto"/>
          <w:sz w:val="32"/>
          <w:szCs w:val="32"/>
          <w:shd w:val="clear" w:color="auto" w:fill="FFFFFF"/>
          <w:lang w:eastAsia="zh-CN"/>
        </w:rPr>
        <w:t>国家</w:t>
      </w:r>
      <w:r>
        <w:rPr>
          <w:rFonts w:hint="eastAsia" w:ascii="仿宋_GB2312" w:hAnsi="等线" w:eastAsia="仿宋_GB2312" w:cs="仿宋_GB2312"/>
          <w:color w:val="auto"/>
          <w:sz w:val="32"/>
          <w:szCs w:val="32"/>
          <w:shd w:val="clear" w:color="auto" w:fill="FFFFFF"/>
        </w:rPr>
        <w:t>名列前茅。</w:t>
      </w:r>
    </w:p>
    <w:p>
      <w:pPr>
        <w:pStyle w:val="3"/>
        <w:widowControl/>
        <w:spacing w:before="0" w:beforeAutospacing="0" w:after="0" w:afterAutospacing="0" w:line="620" w:lineRule="atLeast"/>
        <w:ind w:firstLine="643" w:firstLineChars="200"/>
        <w:jc w:val="both"/>
        <w:rPr>
          <w:rFonts w:hint="eastAsia" w:ascii="仿宋_GB2312" w:hAnsi="等线" w:eastAsia="仿宋_GB2312" w:cs="仿宋_GB2312"/>
          <w:b/>
          <w:sz w:val="32"/>
          <w:szCs w:val="32"/>
          <w:shd w:val="clear" w:color="auto" w:fill="FFFFFF"/>
          <w:lang w:eastAsia="zh-CN"/>
        </w:rPr>
      </w:pPr>
      <w:r>
        <w:rPr>
          <w:rFonts w:hint="eastAsia" w:ascii="仿宋_GB2312" w:hAnsi="等线" w:eastAsia="仿宋_GB2312" w:cs="仿宋_GB2312"/>
          <w:b/>
          <w:sz w:val="32"/>
          <w:szCs w:val="32"/>
          <w:shd w:val="clear" w:color="auto" w:fill="FFFFFF"/>
          <w:lang w:eastAsia="zh-CN"/>
        </w:rPr>
        <w:t>（五）建立监督考核机制</w:t>
      </w:r>
    </w:p>
    <w:p>
      <w:pPr>
        <w:pStyle w:val="3"/>
        <w:widowControl/>
        <w:spacing w:before="0" w:beforeAutospacing="0" w:after="0" w:afterAutospacing="0" w:line="620" w:lineRule="atLeast"/>
        <w:ind w:firstLine="640"/>
        <w:jc w:val="both"/>
        <w:rPr>
          <w:rFonts w:ascii="等线" w:hAnsi="等线" w:eastAsia="等线" w:cs="等线"/>
          <w:sz w:val="21"/>
          <w:szCs w:val="21"/>
          <w:shd w:val="clear" w:color="auto" w:fill="FFFFFF"/>
        </w:rPr>
      </w:pPr>
      <w:r>
        <w:rPr>
          <w:rFonts w:ascii="仿宋_GB2312" w:hAnsi="等线" w:eastAsia="仿宋_GB2312" w:cs="仿宋_GB2312"/>
          <w:sz w:val="32"/>
          <w:szCs w:val="32"/>
          <w:shd w:val="clear" w:color="auto" w:fill="FFFFFF"/>
        </w:rPr>
        <w:t>明确责任主体，成立</w:t>
      </w:r>
      <w:r>
        <w:rPr>
          <w:rFonts w:hint="eastAsia" w:ascii="仿宋_GB2312" w:hAnsi="等线" w:eastAsia="仿宋_GB2312" w:cs="仿宋_GB2312"/>
          <w:sz w:val="32"/>
          <w:szCs w:val="32"/>
          <w:shd w:val="clear" w:color="auto" w:fill="FFFFFF"/>
          <w:lang w:eastAsia="zh-CN"/>
        </w:rPr>
        <w:t>电商进农村示范</w:t>
      </w:r>
      <w:r>
        <w:rPr>
          <w:rFonts w:ascii="仿宋_GB2312" w:hAnsi="等线" w:eastAsia="仿宋_GB2312" w:cs="仿宋_GB2312"/>
          <w:sz w:val="32"/>
          <w:szCs w:val="32"/>
          <w:shd w:val="clear" w:color="auto" w:fill="FFFFFF"/>
        </w:rPr>
        <w:t>考核验收小组,将农村电子商务工作纳入政府考核体系,按照不同阶段的要求,对开展农村电子商务工作分别制定考核目标,细化考核指标,层层分解工作任务。建立健全我县电子商务进农村</w:t>
      </w:r>
      <w:r>
        <w:rPr>
          <w:rFonts w:hint="eastAsia" w:ascii="仿宋_GB2312" w:hAnsi="等线" w:eastAsia="仿宋_GB2312" w:cs="仿宋_GB2312"/>
          <w:sz w:val="32"/>
          <w:szCs w:val="32"/>
          <w:shd w:val="clear" w:color="auto" w:fill="FFFFFF"/>
        </w:rPr>
        <w:t>示范</w:t>
      </w:r>
      <w:r>
        <w:rPr>
          <w:rFonts w:ascii="仿宋_GB2312" w:hAnsi="等线" w:eastAsia="仿宋_GB2312" w:cs="仿宋_GB2312"/>
          <w:sz w:val="32"/>
          <w:szCs w:val="32"/>
          <w:shd w:val="clear" w:color="auto" w:fill="FFFFFF"/>
        </w:rPr>
        <w:t>标准和统计体系,做好电子商务进农村</w:t>
      </w:r>
      <w:r>
        <w:rPr>
          <w:rFonts w:hint="eastAsia" w:ascii="仿宋_GB2312" w:hAnsi="等线" w:eastAsia="仿宋_GB2312" w:cs="仿宋_GB2312"/>
          <w:sz w:val="32"/>
          <w:szCs w:val="32"/>
          <w:shd w:val="clear" w:color="auto" w:fill="FFFFFF"/>
          <w:lang w:eastAsia="zh-CN"/>
        </w:rPr>
        <w:t>综合示范</w:t>
      </w:r>
      <w:r>
        <w:rPr>
          <w:rFonts w:ascii="仿宋_GB2312" w:hAnsi="等线" w:eastAsia="仿宋_GB2312" w:cs="仿宋_GB2312"/>
          <w:sz w:val="32"/>
          <w:szCs w:val="32"/>
          <w:shd w:val="clear" w:color="auto" w:fill="FFFFFF"/>
        </w:rPr>
        <w:t>项目建设运营等工作。加强对网上销售商品的监管,完善奖惩机制,引导电子商务进农村工作规范有序发展。</w:t>
      </w:r>
    </w:p>
    <w:p>
      <w:pPr>
        <w:numPr>
          <w:ilvl w:val="0"/>
          <w:numId w:val="3"/>
        </w:numPr>
        <w:ind w:firstLine="643" w:firstLineChars="200"/>
        <w:rPr>
          <w:rFonts w:hint="eastAsia" w:ascii="仿宋_GB2312" w:hAnsi="等线" w:eastAsia="仿宋_GB2312" w:cs="仿宋_GB2312"/>
          <w:b/>
          <w:kern w:val="0"/>
          <w:sz w:val="32"/>
          <w:szCs w:val="32"/>
          <w:shd w:val="clear" w:color="auto" w:fill="FFFFFF"/>
          <w:lang w:val="en-US" w:eastAsia="zh-CN" w:bidi="ar-SA"/>
        </w:rPr>
      </w:pPr>
      <w:r>
        <w:rPr>
          <w:rFonts w:hint="eastAsia" w:ascii="仿宋_GB2312" w:hAnsi="等线" w:eastAsia="仿宋_GB2312" w:cs="仿宋_GB2312"/>
          <w:b/>
          <w:kern w:val="0"/>
          <w:sz w:val="32"/>
          <w:szCs w:val="32"/>
          <w:shd w:val="clear" w:color="auto" w:fill="FFFFFF"/>
          <w:lang w:val="en-US" w:eastAsia="zh-CN" w:bidi="ar-SA"/>
        </w:rPr>
        <w:t>做好总结和宣传推广。</w:t>
      </w:r>
    </w:p>
    <w:p>
      <w:pPr>
        <w:numPr>
          <w:ilvl w:val="0"/>
          <w:numId w:val="0"/>
        </w:numPr>
        <w:ind w:firstLine="640" w:firstLineChars="200"/>
        <w:rPr>
          <w:rFonts w:hint="eastAsia" w:ascii="仿宋_GB2312" w:hAnsi="宋体" w:eastAsia="仿宋_GB2312" w:cs="宋体"/>
          <w:sz w:val="32"/>
          <w:szCs w:val="32"/>
          <w:lang w:eastAsia="zh-CN"/>
        </w:rPr>
      </w:pPr>
      <w:r>
        <w:rPr>
          <w:rFonts w:hint="eastAsia" w:ascii="仿宋_GB2312" w:hAnsi="宋体" w:eastAsia="仿宋_GB2312" w:cs="宋体"/>
          <w:sz w:val="32"/>
          <w:szCs w:val="32"/>
        </w:rPr>
        <w:t>及时总结</w:t>
      </w:r>
      <w:r>
        <w:rPr>
          <w:rFonts w:hint="eastAsia" w:ascii="仿宋_GB2312" w:hAnsi="宋体" w:eastAsia="仿宋_GB2312" w:cs="宋体"/>
          <w:sz w:val="32"/>
          <w:szCs w:val="32"/>
          <w:lang w:eastAsia="zh-CN"/>
        </w:rPr>
        <w:t>综合示范项目及</w:t>
      </w:r>
      <w:r>
        <w:rPr>
          <w:rFonts w:hint="eastAsia" w:ascii="仿宋_GB2312" w:hAnsi="宋体" w:eastAsia="仿宋_GB2312" w:cs="宋体"/>
          <w:sz w:val="32"/>
          <w:szCs w:val="32"/>
        </w:rPr>
        <w:t>电商发展历程，将农村青年创业创新、农产品网销、农村物流解决方案、电商扶贫脱贫等方面成功的案例、归纳</w:t>
      </w:r>
      <w:r>
        <w:rPr>
          <w:rFonts w:hint="eastAsia" w:ascii="仿宋_GB2312" w:hAnsi="宋体" w:eastAsia="仿宋_GB2312" w:cs="宋体"/>
          <w:sz w:val="32"/>
          <w:szCs w:val="32"/>
          <w:lang w:eastAsia="zh-CN"/>
        </w:rPr>
        <w:t>并</w:t>
      </w:r>
      <w:r>
        <w:rPr>
          <w:rFonts w:hint="eastAsia" w:ascii="仿宋_GB2312" w:hAnsi="宋体" w:eastAsia="仿宋_GB2312" w:cs="宋体"/>
          <w:sz w:val="32"/>
          <w:szCs w:val="32"/>
        </w:rPr>
        <w:t>编写《喀左县电子商务汇编》,</w:t>
      </w:r>
      <w:r>
        <w:rPr>
          <w:rFonts w:hint="eastAsia" w:ascii="仿宋_GB2312" w:hAnsi="宋体" w:eastAsia="仿宋_GB2312" w:cs="宋体"/>
          <w:sz w:val="32"/>
          <w:szCs w:val="32"/>
          <w:lang w:eastAsia="zh-CN"/>
        </w:rPr>
        <w:t>并将其推广到周边乡镇、村，形成全县协同发展，共同进步的良好发展环境。</w:t>
      </w:r>
    </w:p>
    <w:p>
      <w:pPr>
        <w:rPr>
          <w:rFonts w:hint="default" w:ascii="仿宋" w:hAnsi="仿宋" w:eastAsia="仿宋" w:cs="仿宋"/>
          <w:sz w:val="32"/>
          <w:szCs w:val="40"/>
          <w:lang w:val="en-US" w:eastAsia="zh-CN"/>
        </w:rPr>
      </w:pPr>
    </w:p>
    <w:sectPr>
      <w:pgSz w:w="11906" w:h="16838"/>
      <w:pgMar w:top="1440" w:right="1800" w:bottom="1440" w:left="1689" w:header="851" w:footer="992" w:gutter="0"/>
      <w:cols w:space="425" w:num="1"/>
      <w:docGrid w:type="lines" w:linePitch="312" w:charSpace="0"/>
    </w:sectPr>
  </w:body>
</w:document>
</file>

<file path=treport/opRecord.xml>p_14(0);p_25(0);p_29(0,29_18|D);p_35(0,35_8|D);p_39(0);p_61(0);p_66(0);
</file>